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5B" w:rsidRPr="00B6535B" w:rsidRDefault="00B6535B" w:rsidP="00B6535B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2326C"/>
          <w:sz w:val="24"/>
          <w:szCs w:val="24"/>
          <w:lang w:eastAsia="it-IT"/>
        </w:rPr>
      </w:pPr>
      <w:r w:rsidRPr="00B6535B">
        <w:rPr>
          <w:rFonts w:eastAsia="Times New Roman" w:cs="Arial"/>
          <w:noProof/>
          <w:color w:val="02326C"/>
          <w:sz w:val="24"/>
          <w:szCs w:val="24"/>
          <w:lang w:eastAsia="it-IT"/>
        </w:rPr>
        <w:drawing>
          <wp:inline distT="0" distB="0" distL="0" distR="0" wp14:anchorId="3B9D2464" wp14:editId="1689E560">
            <wp:extent cx="5928360" cy="746760"/>
            <wp:effectExtent l="0" t="0" r="0" b="0"/>
            <wp:docPr id="1" name="Immagine 1" descr="http://www.pv.camcom.gov.it/images/newsletter/testa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v.camcom.gov.it/images/newsletter/testata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5B" w:rsidRPr="00B6535B" w:rsidRDefault="00B6535B" w:rsidP="00B6535B">
      <w:pPr>
        <w:spacing w:line="240" w:lineRule="atLeast"/>
        <w:jc w:val="center"/>
        <w:rPr>
          <w:rFonts w:eastAsia="Times New Roman" w:cs="Arial"/>
          <w:b/>
          <w:bCs/>
          <w:color w:val="660000"/>
          <w:sz w:val="21"/>
          <w:szCs w:val="21"/>
          <w:lang w:eastAsia="it-IT"/>
        </w:rPr>
      </w:pPr>
      <w:proofErr w:type="spellStart"/>
      <w:r w:rsidRPr="00B6535B">
        <w:rPr>
          <w:rFonts w:eastAsia="Times New Roman" w:cs="Arial"/>
          <w:b/>
          <w:bCs/>
          <w:color w:val="660000"/>
          <w:sz w:val="21"/>
          <w:szCs w:val="21"/>
          <w:lang w:eastAsia="it-IT"/>
        </w:rPr>
        <w:t>CameraNewsPavia</w:t>
      </w:r>
      <w:proofErr w:type="spellEnd"/>
      <w:r w:rsidRPr="00B6535B">
        <w:rPr>
          <w:rFonts w:eastAsia="Times New Roman" w:cs="Arial"/>
          <w:b/>
          <w:bCs/>
          <w:color w:val="660000"/>
          <w:sz w:val="21"/>
          <w:szCs w:val="21"/>
          <w:lang w:eastAsia="it-IT"/>
        </w:rPr>
        <w:t xml:space="preserve"> n.69 - settembre 2016</w:t>
      </w:r>
    </w:p>
    <w:p w:rsidR="00B6535B" w:rsidRPr="00B6535B" w:rsidRDefault="00B6535B" w:rsidP="00B6535B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B6535B">
        <w:rPr>
          <w:rFonts w:eastAsia="Times New Roman" w:cs="Arial"/>
          <w:color w:val="02326C"/>
          <w:sz w:val="24"/>
          <w:szCs w:val="24"/>
          <w:lang w:eastAsia="it-IT"/>
        </w:rPr>
        <w:br/>
      </w:r>
      <w:bookmarkStart w:id="0" w:name="news743"/>
      <w:bookmarkEnd w:id="0"/>
    </w:p>
    <w:p w:rsidR="00B6535B" w:rsidRPr="00B6535B" w:rsidRDefault="00B6535B" w:rsidP="00B6535B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B6535B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Indice</w:t>
      </w:r>
    </w:p>
    <w:p w:rsidR="00B6535B" w:rsidRPr="00B6535B" w:rsidRDefault="00B6535B" w:rsidP="00B6535B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B6535B" w:rsidRPr="00B6535B" w:rsidRDefault="00B6535B" w:rsidP="00B6535B">
      <w:pPr>
        <w:numPr>
          <w:ilvl w:val="0"/>
          <w:numId w:val="1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7" w:anchor="news744" w:history="1">
        <w:r w:rsidRPr="00B6535B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Imprese femminili: finanziamenti per 80mila euro</w:t>
        </w:r>
      </w:hyperlink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</w:p>
    <w:p w:rsidR="00B6535B" w:rsidRPr="00B6535B" w:rsidRDefault="00B6535B" w:rsidP="00B6535B">
      <w:pPr>
        <w:numPr>
          <w:ilvl w:val="0"/>
          <w:numId w:val="1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8" w:anchor="news747" w:history="1">
        <w:r w:rsidRPr="00B6535B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AUTUNNO PAVESE DOC 64° al via!</w:t>
        </w:r>
      </w:hyperlink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</w:p>
    <w:p w:rsidR="00B6535B" w:rsidRPr="00B6535B" w:rsidRDefault="00B6535B" w:rsidP="00B6535B">
      <w:pPr>
        <w:numPr>
          <w:ilvl w:val="0"/>
          <w:numId w:val="1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9" w:anchor="news745" w:history="1">
        <w:r w:rsidRPr="00B6535B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BANDO INTRAPRENDO: presentazione progetti dal 15 settembre</w:t>
        </w:r>
      </w:hyperlink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</w:p>
    <w:p w:rsidR="00B6535B" w:rsidRPr="00B6535B" w:rsidRDefault="00B6535B" w:rsidP="00B6535B">
      <w:pPr>
        <w:numPr>
          <w:ilvl w:val="0"/>
          <w:numId w:val="1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10" w:anchor="news746" w:history="1">
        <w:r w:rsidRPr="00B6535B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IMPRESA SICURA: per le MPMI commerciali e artigiane contributi per l'incremento della sicurezza</w:t>
        </w:r>
      </w:hyperlink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</w:p>
    <w:p w:rsidR="00B6535B" w:rsidRPr="00B6535B" w:rsidRDefault="00B6535B" w:rsidP="00B6535B">
      <w:pPr>
        <w:numPr>
          <w:ilvl w:val="0"/>
          <w:numId w:val="1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11" w:anchor="news749" w:history="1">
        <w:r w:rsidRPr="00B6535B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Online l'edizione 2016 della Guida al risparmio di carburante ed alle emissioni di CO2</w:t>
        </w:r>
      </w:hyperlink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</w:p>
    <w:p w:rsidR="00B6535B" w:rsidRPr="00B6535B" w:rsidRDefault="00B6535B" w:rsidP="00B6535B">
      <w:pPr>
        <w:numPr>
          <w:ilvl w:val="0"/>
          <w:numId w:val="1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12" w:anchor="news750" w:history="1">
        <w:r w:rsidRPr="00B6535B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 xml:space="preserve">I corsi di </w:t>
        </w:r>
        <w:proofErr w:type="spellStart"/>
        <w:r w:rsidRPr="00B6535B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Paviasviluppo</w:t>
        </w:r>
        <w:proofErr w:type="spellEnd"/>
      </w:hyperlink>
    </w:p>
    <w:p w:rsidR="00B6535B" w:rsidRPr="00B6535B" w:rsidRDefault="00B6535B" w:rsidP="00B6535B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B6535B" w:rsidRPr="00B6535B" w:rsidRDefault="00B6535B" w:rsidP="00B6535B">
      <w:pPr>
        <w:shd w:val="clear" w:color="auto" w:fill="660033"/>
        <w:spacing w:line="336" w:lineRule="atLeast"/>
        <w:rPr>
          <w:rFonts w:eastAsia="Times New Roman" w:cs="Arial"/>
          <w:b/>
          <w:bCs/>
          <w:color w:val="FFFFFF"/>
          <w:sz w:val="29"/>
          <w:szCs w:val="29"/>
          <w:lang w:eastAsia="it-IT"/>
        </w:rPr>
      </w:pPr>
      <w:r w:rsidRPr="00B6535B">
        <w:rPr>
          <w:rFonts w:eastAsia="Times New Roman" w:cs="Arial"/>
          <w:b/>
          <w:bCs/>
          <w:color w:val="FFFFFF"/>
          <w:sz w:val="29"/>
          <w:szCs w:val="29"/>
          <w:lang w:eastAsia="it-IT"/>
        </w:rPr>
        <w:t>Contributi e finanziamenti</w:t>
      </w:r>
    </w:p>
    <w:p w:rsidR="00B6535B" w:rsidRPr="00B6535B" w:rsidRDefault="00B6535B" w:rsidP="00B6535B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B6535B">
        <w:rPr>
          <w:rFonts w:eastAsia="Times New Roman" w:cs="Arial"/>
          <w:color w:val="02326C"/>
          <w:sz w:val="24"/>
          <w:szCs w:val="24"/>
          <w:lang w:eastAsia="it-IT"/>
        </w:rPr>
        <w:br/>
      </w:r>
      <w:bookmarkStart w:id="1" w:name="news744"/>
      <w:bookmarkEnd w:id="1"/>
    </w:p>
    <w:p w:rsidR="00B6535B" w:rsidRPr="00B6535B" w:rsidRDefault="00B6535B" w:rsidP="00B6535B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B6535B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Imprese femminili: finanziamenti per 80mila euro</w:t>
      </w:r>
    </w:p>
    <w:p w:rsidR="00B6535B" w:rsidRPr="00B6535B" w:rsidRDefault="00B6535B" w:rsidP="00B6535B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75463180" wp14:editId="20E5E227">
            <wp:extent cx="1859280" cy="1181100"/>
            <wp:effectExtent l="0" t="0" r="7620" b="0"/>
            <wp:docPr id="2" name="Immagine 2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La Camera di Commercio di Pavia - nell’ambito delle competenze previste dall’art. 2 della legge 580/93 e in linea con l’obiettivo “Sostenere la competitività del sistema imprenditoriale”, individuato nella Relazione Previsionale Programmatica per l’anno 2016 approvata dal Consiglio Camerale con propria deliberazione n. 15/2015 – intende promuovere lo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sviluppo di imprese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a prevalente partecipazione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femminile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, intervenendo con agevolazioni volte a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sostenerne gli investimenti.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La dotazione è di € 80.000,00.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Per richiedere il contributo il soggetto promotore del programma di investimento deve presentare domanda telematica alla Camera di Commercio di Pavia, accedendo al sito </w:t>
      </w:r>
      <w:hyperlink r:id="rId14" w:tgtFrame="_blank" w:history="1">
        <w:r w:rsidRPr="00B6535B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http://webtelemaco.infocamere.it</w:t>
        </w:r>
      </w:hyperlink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alla voce “Servizi 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lastRenderedPageBreak/>
        <w:t>e-</w:t>
      </w:r>
      <w:proofErr w:type="spellStart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gov</w:t>
      </w:r>
      <w:proofErr w:type="spellEnd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” a decorrere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dalle ore 10,00 del giorno 1 Novembre  2016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e fino alle ore 23,59 del giorno 31 gennaio 2017.</w:t>
      </w:r>
    </w:p>
    <w:p w:rsidR="00B6535B" w:rsidRPr="00B6535B" w:rsidRDefault="00B6535B" w:rsidP="00B6535B">
      <w:pPr>
        <w:numPr>
          <w:ilvl w:val="0"/>
          <w:numId w:val="2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15" w:tgtFrame="_blank" w:history="1">
        <w:r w:rsidRPr="00B6535B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Bando</w:t>
        </w:r>
      </w:hyperlink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(PDF 669 kb) </w:t>
      </w:r>
    </w:p>
    <w:p w:rsidR="00B6535B" w:rsidRPr="00B6535B" w:rsidRDefault="00B6535B" w:rsidP="00B6535B">
      <w:pPr>
        <w:numPr>
          <w:ilvl w:val="0"/>
          <w:numId w:val="2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16" w:tgtFrame="_blank" w:history="1">
        <w:r w:rsidRPr="00B6535B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Modulo principale</w:t>
        </w:r>
      </w:hyperlink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(PDF 622 kb)</w:t>
      </w:r>
    </w:p>
    <w:p w:rsidR="00B6535B" w:rsidRPr="00B6535B" w:rsidRDefault="00B6535B" w:rsidP="00B6535B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B6535B" w:rsidRPr="00B6535B" w:rsidRDefault="00B6535B" w:rsidP="00B6535B">
      <w:pPr>
        <w:shd w:val="clear" w:color="auto" w:fill="660033"/>
        <w:spacing w:line="336" w:lineRule="atLeast"/>
        <w:rPr>
          <w:rFonts w:eastAsia="Times New Roman" w:cs="Arial"/>
          <w:b/>
          <w:bCs/>
          <w:color w:val="FFFFFF"/>
          <w:sz w:val="29"/>
          <w:szCs w:val="29"/>
          <w:lang w:eastAsia="it-IT"/>
        </w:rPr>
      </w:pPr>
      <w:r w:rsidRPr="00B6535B">
        <w:rPr>
          <w:rFonts w:eastAsia="Times New Roman" w:cs="Arial"/>
          <w:b/>
          <w:bCs/>
          <w:color w:val="FFFFFF"/>
          <w:sz w:val="29"/>
          <w:szCs w:val="29"/>
          <w:lang w:eastAsia="it-IT"/>
        </w:rPr>
        <w:t>Eventi</w:t>
      </w:r>
    </w:p>
    <w:p w:rsidR="00B6535B" w:rsidRPr="00B6535B" w:rsidRDefault="00B6535B" w:rsidP="00B6535B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B6535B">
        <w:rPr>
          <w:rFonts w:eastAsia="Times New Roman" w:cs="Arial"/>
          <w:color w:val="02326C"/>
          <w:sz w:val="24"/>
          <w:szCs w:val="24"/>
          <w:lang w:eastAsia="it-IT"/>
        </w:rPr>
        <w:br/>
      </w:r>
      <w:bookmarkStart w:id="2" w:name="news747"/>
      <w:bookmarkEnd w:id="2"/>
    </w:p>
    <w:p w:rsidR="00B6535B" w:rsidRPr="00B6535B" w:rsidRDefault="00B6535B" w:rsidP="00B6535B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B6535B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AUTUNNO PAVESE DOC 64° al via!</w:t>
      </w:r>
    </w:p>
    <w:p w:rsidR="00B6535B" w:rsidRPr="00B6535B" w:rsidRDefault="00B6535B" w:rsidP="00B6535B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B6535B" w:rsidRPr="00B6535B" w:rsidRDefault="00B6535B" w:rsidP="00B6535B">
      <w:pPr>
        <w:spacing w:before="100" w:beforeAutospacing="1" w:after="100" w:afterAutospacing="1" w:line="288" w:lineRule="atLeast"/>
        <w:outlineLvl w:val="1"/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it-IT"/>
        </w:rPr>
      </w:pPr>
      <w:r w:rsidRPr="00B6535B">
        <w:rPr>
          <w:rFonts w:ascii="Verdana" w:eastAsia="Times New Roman" w:hAnsi="Verdana" w:cs="Arial"/>
          <w:b/>
          <w:bCs/>
          <w:noProof/>
          <w:color w:val="000000"/>
          <w:sz w:val="36"/>
          <w:szCs w:val="36"/>
          <w:lang w:eastAsia="it-IT"/>
        </w:rPr>
        <w:drawing>
          <wp:inline distT="0" distB="0" distL="0" distR="0" wp14:anchorId="49177131" wp14:editId="235E3188">
            <wp:extent cx="1524000" cy="2103120"/>
            <wp:effectExtent l="0" t="0" r="0" b="0"/>
            <wp:docPr id="3" name="Immagine 3" descr="locan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andin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5B" w:rsidRPr="00B6535B" w:rsidRDefault="00B6535B" w:rsidP="00B6535B">
      <w:pPr>
        <w:spacing w:before="100" w:beforeAutospacing="1" w:after="100" w:afterAutospacing="1" w:line="288" w:lineRule="atLeast"/>
        <w:outlineLvl w:val="1"/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it-IT"/>
        </w:rPr>
      </w:pPr>
      <w:r w:rsidRPr="00B6535B"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it-IT"/>
        </w:rPr>
        <w:t>È #tempo di… #</w:t>
      </w:r>
      <w:proofErr w:type="spellStart"/>
      <w:r w:rsidRPr="00B6535B"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it-IT"/>
        </w:rPr>
        <w:t>gustopavese</w:t>
      </w:r>
      <w:proofErr w:type="spellEnd"/>
      <w:r w:rsidRPr="00B6535B"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it-IT"/>
        </w:rPr>
        <w:t>, #arte e #musica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Un click alle ore 20 di venerdì 23, al posto del taglio del nastro, darà il via ai giochi di luce e di suoni ideati dal direttore artistico,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Marco Lodola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e inaugurerà la manifestazione che da sessantaquattro anni di seguito mette in mostra i prodotti di qualità delle aziende agroalimentari e vitivinicole del territorio pavese. </w:t>
      </w:r>
      <w:r w:rsidRPr="00B6535B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> 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Sulle mura dell’antico monumento, comparirà il segno grafico che caratterizza l’edizione 2016 dell’Autunno Pavese DOC: la “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 xml:space="preserve">boule de </w:t>
      </w:r>
      <w:proofErr w:type="spellStart"/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neige</w:t>
      </w:r>
      <w:proofErr w:type="spellEnd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” del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#</w:t>
      </w:r>
      <w:proofErr w:type="spellStart"/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gustopavese</w:t>
      </w:r>
      <w:proofErr w:type="spellEnd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. </w:t>
      </w:r>
      <w:r w:rsidRPr="00B6535B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> 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Autunno Pavese DOC 2016 si svolge in collaborazione con il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Comune di Pavia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e con il contributo della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Fondazione Banca del Monte di Lombardia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>“Continuiamo nel nostro percorso di valorizzazione dell’intero territorio attraverso i prodotti di qualità che le nostre imprese sanno realizzare. Lo facciamo anche quest’anno con un Autunno Pavese che offre al pubblico un’idea di territorialità ricca di enogastronomia abbinata a cultura, storia, arte, musica, convinti che questo è il miglior modo per proiettare all’esterno il valore della nostra provincia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” afferma il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 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Presidente della Camera di Commercio,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 Franco Bosi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 </w:t>
      </w:r>
      <w:r w:rsidRPr="00B6535B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>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lastRenderedPageBreak/>
        <w:t xml:space="preserve">In programma, durante le quattro giornate di Autunno Pavese Doc 2016, ci sono degustazioni, laboratori, spettacoli e </w:t>
      </w:r>
      <w:proofErr w:type="spellStart"/>
      <w:r w:rsidRPr="00B6535B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>showcooking</w:t>
      </w:r>
      <w:proofErr w:type="spellEnd"/>
      <w:r w:rsidRPr="00B6535B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 xml:space="preserve"> in collaborazione con Gambero Rosso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>L’enogastronomia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Ottanta stand di prodotti tipici: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riso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,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vino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,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ortaggi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,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funghi e tartufi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,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birra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e non solo, saranno disposti nel cortile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interno della splendida cornice del Castello Visconteo,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sotto la tensostruttura progettata ad hoc per l’evento.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Tre le aree di degustazione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: dall’ormai “classica” area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risotti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(cento ogni mezz’ora come da tradizione), alla zona dedicata ai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formaggi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e ai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salumi tipici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e ai risotti.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Novità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l’angolo “</w:t>
      </w:r>
      <w:proofErr w:type="spellStart"/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street</w:t>
      </w:r>
      <w:proofErr w:type="spellEnd"/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food</w:t>
      </w:r>
      <w:proofErr w:type="spellEnd"/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 xml:space="preserve"> d’Autunno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” dove piatti a base di carne o vegani, conditi o accompagnati da ortaggi e prodotti tipici, saranno cucinati nelle tipiche forme dello </w:t>
      </w:r>
      <w:proofErr w:type="spellStart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street</w:t>
      </w:r>
      <w:proofErr w:type="spellEnd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food</w:t>
      </w:r>
      <w:proofErr w:type="spellEnd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da mangiare sul posto o da portare via.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>Gli spettacoli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Sul palcoscenico di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Autunno Pavese Show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ogni serata, sarà animata da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personaggi del mondo musicale e dello spettacolo alternati a dj set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: Eiffel 65, Paolo Ruffini e </w:t>
      </w:r>
      <w:proofErr w:type="spellStart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Ron</w:t>
      </w:r>
      <w:proofErr w:type="spellEnd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, il cantautore dal cuore pavese che chiuderà la manifestazione, e molti altri. </w:t>
      </w:r>
      <w:proofErr w:type="spellStart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Showcooking</w:t>
      </w:r>
      <w:proofErr w:type="spellEnd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a cura di Gambero Rosso – </w:t>
      </w:r>
      <w:proofErr w:type="spellStart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VisualFood</w:t>
      </w:r>
      <w:proofErr w:type="spellEnd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Lunedì 26, Federico Buffa porta il calcio sul palcoscenico con il talk show “Goal A Grappoli”. Le serate verranno presentate da Gloria Anselmi.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 </w:t>
      </w:r>
      <w:r w:rsidRPr="00B6535B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>I laboratori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Sono aperti a tutti fino ad esaurimento posti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, i laboratori tematici condotti da esperti, aziende vinicole, artisti e chef: dalle bollicine del metodo classico dei vini pavesi, alle degustazioni al buio alle mise en </w:t>
      </w:r>
      <w:proofErr w:type="spellStart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place</w:t>
      </w:r>
      <w:proofErr w:type="spellEnd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per la tavola con i fiori, ai dialoghi tra arte e vino, agli </w:t>
      </w:r>
      <w:proofErr w:type="spellStart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showcooking</w:t>
      </w:r>
      <w:proofErr w:type="spellEnd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di specialità e dolcezze pavesi.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 laboratori per adulti si alterneranno a quelli per i più piccoli per esperienze diverse ogni giorno.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Le iscrizioni ai laboratori si effettuano on-line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18" w:tgtFrame="_blank" w:history="1">
        <w:r w:rsidRPr="00B6535B">
          <w:rPr>
            <w:rFonts w:ascii="Verdana" w:eastAsia="Times New Roman" w:hAnsi="Verdana" w:cs="Arial"/>
            <w:b/>
            <w:bCs/>
            <w:i/>
            <w:iCs/>
            <w:color w:val="0000FF"/>
            <w:sz w:val="24"/>
            <w:szCs w:val="24"/>
            <w:u w:val="single"/>
            <w:lang w:eastAsia="it-IT"/>
          </w:rPr>
          <w:t>Al link il nuovo sito di AUTUNNOPAVESE DOC</w:t>
        </w:r>
      </w:hyperlink>
    </w:p>
    <w:p w:rsidR="00B6535B" w:rsidRPr="00B6535B" w:rsidRDefault="00B6535B" w:rsidP="00B6535B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B6535B" w:rsidRPr="00B6535B" w:rsidRDefault="00B6535B" w:rsidP="00B6535B">
      <w:pPr>
        <w:shd w:val="clear" w:color="auto" w:fill="660033"/>
        <w:spacing w:line="336" w:lineRule="atLeast"/>
        <w:rPr>
          <w:rFonts w:eastAsia="Times New Roman" w:cs="Arial"/>
          <w:b/>
          <w:bCs/>
          <w:color w:val="FFFFFF"/>
          <w:sz w:val="29"/>
          <w:szCs w:val="29"/>
          <w:lang w:eastAsia="it-IT"/>
        </w:rPr>
      </w:pPr>
      <w:r w:rsidRPr="00B6535B">
        <w:rPr>
          <w:rFonts w:eastAsia="Times New Roman" w:cs="Arial"/>
          <w:b/>
          <w:bCs/>
          <w:color w:val="FFFFFF"/>
          <w:sz w:val="29"/>
          <w:szCs w:val="29"/>
          <w:lang w:eastAsia="it-IT"/>
        </w:rPr>
        <w:t xml:space="preserve">Servizio </w:t>
      </w:r>
      <w:proofErr w:type="spellStart"/>
      <w:r w:rsidRPr="00B6535B">
        <w:rPr>
          <w:rFonts w:eastAsia="Times New Roman" w:cs="Arial"/>
          <w:b/>
          <w:bCs/>
          <w:color w:val="FFFFFF"/>
          <w:sz w:val="29"/>
          <w:szCs w:val="29"/>
          <w:lang w:eastAsia="it-IT"/>
        </w:rPr>
        <w:t>Impresattiva</w:t>
      </w:r>
      <w:proofErr w:type="spellEnd"/>
      <w:r w:rsidRPr="00B6535B">
        <w:rPr>
          <w:rFonts w:eastAsia="Times New Roman" w:cs="Arial"/>
          <w:b/>
          <w:bCs/>
          <w:color w:val="FFFFFF"/>
          <w:sz w:val="29"/>
          <w:szCs w:val="29"/>
          <w:lang w:eastAsia="it-IT"/>
        </w:rPr>
        <w:t xml:space="preserve"> </w:t>
      </w:r>
    </w:p>
    <w:p w:rsidR="00B6535B" w:rsidRPr="00B6535B" w:rsidRDefault="00B6535B" w:rsidP="00B6535B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B6535B">
        <w:rPr>
          <w:rFonts w:eastAsia="Times New Roman" w:cs="Arial"/>
          <w:color w:val="02326C"/>
          <w:sz w:val="24"/>
          <w:szCs w:val="24"/>
          <w:lang w:eastAsia="it-IT"/>
        </w:rPr>
        <w:br/>
      </w:r>
      <w:bookmarkStart w:id="3" w:name="news745"/>
      <w:bookmarkEnd w:id="3"/>
    </w:p>
    <w:p w:rsidR="00B6535B" w:rsidRPr="00B6535B" w:rsidRDefault="00B6535B" w:rsidP="00B6535B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B6535B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lastRenderedPageBreak/>
        <w:t>BANDO INTRAPRENDO: presentazione progetti dal 15 settembre</w:t>
      </w:r>
    </w:p>
    <w:p w:rsidR="00B6535B" w:rsidRPr="00B6535B" w:rsidRDefault="00B6535B" w:rsidP="00B6535B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17DDA490" wp14:editId="2CFEEAA0">
            <wp:extent cx="1684020" cy="1066800"/>
            <wp:effectExtent l="0" t="0" r="0" b="0"/>
            <wp:docPr id="4" name="Immagine 4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 xml:space="preserve">Pubblicato il nuovo bando di riferimento per le start up lombarde: </w:t>
      </w:r>
      <w:r w:rsidRPr="00B6535B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>contributi a fondo perduto</w:t>
      </w:r>
      <w:r w:rsidRPr="00B6535B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 xml:space="preserve"> e </w:t>
      </w:r>
      <w:r w:rsidRPr="00B6535B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>finanziamento a tasso zero</w:t>
      </w:r>
      <w:r w:rsidRPr="00B6535B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>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Regione Lombardia intende favorire la nascita di nuove imprese e il rilancio di quelle esistenti riducendo il tasso di mortalità e accrescendo le opportunità per la loro affermazione sul mercato. Possono presentare domanda i soggetti che hanno i seguenti requisiti al momento della presentazione online della domanda: </w:t>
      </w:r>
    </w:p>
    <w:p w:rsidR="00B6535B" w:rsidRPr="00B6535B" w:rsidRDefault="00B6535B" w:rsidP="00B6535B">
      <w:pPr>
        <w:numPr>
          <w:ilvl w:val="0"/>
          <w:numId w:val="3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essere MPMI iscritte e attive al Registro delle Imprese da non più di 24 mesi; </w:t>
      </w:r>
    </w:p>
    <w:p w:rsidR="00B6535B" w:rsidRPr="00B6535B" w:rsidRDefault="00B6535B" w:rsidP="00B6535B">
      <w:pPr>
        <w:numPr>
          <w:ilvl w:val="0"/>
          <w:numId w:val="3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essere aspiranti imprenditori che provvedano entro 90 giorni dal decreto di concessione del contributo ad iscrivere ed attivare nel Registro delle Imprese la </w:t>
      </w:r>
      <w:proofErr w:type="spellStart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Newco</w:t>
      </w:r>
      <w:proofErr w:type="spellEnd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Particolare attenzione è data alle iniziative intraprese da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giovani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(under 35 anni) o da soggetti maturi (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over 50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anni) usciti dal mondo del lavoro o da imprese caratterizzate da elevata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innovatività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e contenuto tecnologico.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In sintesi il bando prevede:</w:t>
      </w:r>
    </w:p>
    <w:p w:rsidR="00B6535B" w:rsidRPr="00B6535B" w:rsidRDefault="00B6535B" w:rsidP="00B6535B">
      <w:pPr>
        <w:numPr>
          <w:ilvl w:val="0"/>
          <w:numId w:val="4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intervento finanziario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richiedibile (combinazione fra finanziamento agevolato a tasso O e contributo a fondo perduto): da un minimo di € 25.000,00 fino ad un massimo di € 65.000,00; </w:t>
      </w:r>
    </w:p>
    <w:p w:rsidR="00B6535B" w:rsidRPr="00B6535B" w:rsidRDefault="00B6535B" w:rsidP="00B6535B">
      <w:pPr>
        <w:numPr>
          <w:ilvl w:val="0"/>
          <w:numId w:val="4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intensità di aiuto: variabile dal 60% al 65% del costo totale del progetto ammissibile; </w:t>
      </w:r>
    </w:p>
    <w:p w:rsidR="00B6535B" w:rsidRPr="00B6535B" w:rsidRDefault="00B6535B" w:rsidP="00B6535B">
      <w:pPr>
        <w:numPr>
          <w:ilvl w:val="0"/>
          <w:numId w:val="4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costo minimo del progetto: uguale o superiore ad € 41.700,00; </w:t>
      </w:r>
    </w:p>
    <w:p w:rsidR="00B6535B" w:rsidRPr="00B6535B" w:rsidRDefault="00B6535B" w:rsidP="00B6535B">
      <w:pPr>
        <w:numPr>
          <w:ilvl w:val="0"/>
          <w:numId w:val="4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termine di realizzazione dei progetti: 18 mesi dalla data del decreto di concessione dell’intervento finanziario.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Tutti i dettagli </w:t>
      </w:r>
      <w:hyperlink r:id="rId20" w:tgtFrame="_blank" w:history="1">
        <w:r w:rsidRPr="00B6535B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a questo link</w:t>
        </w:r>
      </w:hyperlink>
    </w:p>
    <w:p w:rsidR="00B6535B" w:rsidRPr="00B6535B" w:rsidRDefault="00B6535B" w:rsidP="00B6535B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B6535B">
        <w:rPr>
          <w:rFonts w:eastAsia="Times New Roman" w:cs="Arial"/>
          <w:color w:val="02326C"/>
          <w:sz w:val="24"/>
          <w:szCs w:val="24"/>
          <w:lang w:eastAsia="it-IT"/>
        </w:rPr>
        <w:br/>
      </w:r>
      <w:bookmarkStart w:id="4" w:name="news746"/>
      <w:bookmarkEnd w:id="4"/>
    </w:p>
    <w:p w:rsidR="00B6535B" w:rsidRPr="00B6535B" w:rsidRDefault="00B6535B" w:rsidP="00B6535B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B6535B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IMPRESA SICURA: per le MPMI commerciali e artigiane contributi per l'incremento della sicurezza </w:t>
      </w:r>
    </w:p>
    <w:p w:rsidR="00B6535B" w:rsidRPr="00B6535B" w:rsidRDefault="00B6535B" w:rsidP="00B6535B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noProof/>
          <w:color w:val="000000"/>
          <w:sz w:val="24"/>
          <w:szCs w:val="24"/>
          <w:lang w:eastAsia="it-IT"/>
        </w:rPr>
        <w:lastRenderedPageBreak/>
        <w:drawing>
          <wp:inline distT="0" distB="0" distL="0" distR="0" wp14:anchorId="590C5AB8" wp14:editId="4A011FBB">
            <wp:extent cx="1577340" cy="1181100"/>
            <wp:effectExtent l="0" t="0" r="3810" b="0"/>
            <wp:docPr id="5" name="Immagine 5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ag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Regione Lombardia e il Sistema camerale lombardo attivano una nuova misura di intervento a sportello per promuovere la realizzazione di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investimenti innovativi per la sicurezza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e la prevenzione di furti, rapine ed atti vandalici, finalizzata a proteggere sia le micro e piccole imprese commerciali che i consumatori, dai fattori di rischio registratisi negli esercizi di vicinato, anche a seguito del perdurare della crisi economica e dell’acuirsi dei disagi sociali e della microcriminalità.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Il bando è finalizzato in particolare alla realizzazione di investimenti per la sicurezza (ad es. sistemi di video allarme antirapina, videosorveglianza a circuito chiuso, sistemi antintrusione con allarme acustico) nonché all’acquisto di dispositivi di pagamento e stoccaggio per la riduzione del flusso di denaro contante.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Le domande possono esser presentate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dal 20 settembre 2016 al 13 ottobre 2016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Gli interventi devono essere realizzati unicamente presso il punto vendita ubicato in Lombardia.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Tutti i dettagli sugli interventi ammissibili e le modalità di partecipazione </w:t>
      </w:r>
      <w:hyperlink r:id="rId22" w:tgtFrame="_blank" w:history="1">
        <w:r w:rsidRPr="00B6535B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a questo link</w:t>
        </w:r>
      </w:hyperlink>
    </w:p>
    <w:p w:rsidR="00B6535B" w:rsidRPr="00B6535B" w:rsidRDefault="00B6535B" w:rsidP="00B6535B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B6535B" w:rsidRPr="00B6535B" w:rsidRDefault="00B6535B" w:rsidP="00B6535B">
      <w:pPr>
        <w:shd w:val="clear" w:color="auto" w:fill="660033"/>
        <w:spacing w:line="336" w:lineRule="atLeast"/>
        <w:rPr>
          <w:rFonts w:eastAsia="Times New Roman" w:cs="Arial"/>
          <w:b/>
          <w:bCs/>
          <w:color w:val="FFFFFF"/>
          <w:sz w:val="29"/>
          <w:szCs w:val="29"/>
          <w:lang w:eastAsia="it-IT"/>
        </w:rPr>
      </w:pPr>
      <w:r w:rsidRPr="00B6535B">
        <w:rPr>
          <w:rFonts w:eastAsia="Times New Roman" w:cs="Arial"/>
          <w:b/>
          <w:bCs/>
          <w:color w:val="FFFFFF"/>
          <w:sz w:val="29"/>
          <w:szCs w:val="29"/>
          <w:lang w:eastAsia="it-IT"/>
        </w:rPr>
        <w:t>Tutela del consumatore e dell'impresa</w:t>
      </w:r>
    </w:p>
    <w:p w:rsidR="00B6535B" w:rsidRPr="00B6535B" w:rsidRDefault="00B6535B" w:rsidP="00B6535B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B6535B">
        <w:rPr>
          <w:rFonts w:eastAsia="Times New Roman" w:cs="Arial"/>
          <w:color w:val="02326C"/>
          <w:sz w:val="24"/>
          <w:szCs w:val="24"/>
          <w:lang w:eastAsia="it-IT"/>
        </w:rPr>
        <w:br/>
      </w:r>
      <w:bookmarkStart w:id="5" w:name="news749"/>
      <w:bookmarkEnd w:id="5"/>
    </w:p>
    <w:p w:rsidR="00B6535B" w:rsidRPr="00B6535B" w:rsidRDefault="00B6535B" w:rsidP="00B6535B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B6535B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Online l'edizione 2016 della Guida al risparmio di carburante ed alle emissioni di CO2</w:t>
      </w:r>
    </w:p>
    <w:p w:rsidR="00B6535B" w:rsidRPr="00B6535B" w:rsidRDefault="00B6535B" w:rsidP="00B6535B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7E1734DC" wp14:editId="5B53CC2A">
            <wp:extent cx="1607820" cy="1226820"/>
            <wp:effectExtent l="0" t="0" r="0" b="0"/>
            <wp:docPr id="6" name="Immagine 6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mag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Sul sito web del Ministero dello Sviluppo Economico si trova la versione on-line dell’edizione 2016 della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 xml:space="preserve">Guida al risparmio di carburante ed alle emissioni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lastRenderedPageBreak/>
        <w:t>di CO2 delle autovetture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nuove commercializzate in Italia, realizzata dal Ministero dello Sviluppo Economico in collaborazione con i Ministeri dell’Ambiente e delle Infrastrutture e dei Trasporti.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Si trova su: </w:t>
      </w:r>
      <w:hyperlink r:id="rId24" w:tgtFrame="_blank" w:history="1">
        <w:r w:rsidRPr="00B6535B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www.mise.gov.it</w:t>
        </w:r>
      </w:hyperlink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accedendo alla sezione PER IL CITTADINO.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25" w:tgtFrame="_blank" w:history="1">
        <w:r w:rsidRPr="00B6535B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Consulta la Guida</w:t>
        </w:r>
      </w:hyperlink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(PDF 6390 kb)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Per Info: ufficio Conciliazione – Brevetti -0382 393227 - Email: ufficiobrevetti@pv.camcom.it</w:t>
      </w:r>
    </w:p>
    <w:p w:rsidR="00B6535B" w:rsidRPr="00B6535B" w:rsidRDefault="00B6535B" w:rsidP="00B6535B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B6535B" w:rsidRPr="00B6535B" w:rsidRDefault="00B6535B" w:rsidP="00B6535B">
      <w:pPr>
        <w:shd w:val="clear" w:color="auto" w:fill="660033"/>
        <w:spacing w:line="336" w:lineRule="atLeast"/>
        <w:rPr>
          <w:rFonts w:eastAsia="Times New Roman" w:cs="Arial"/>
          <w:b/>
          <w:bCs/>
          <w:color w:val="FFFFFF"/>
          <w:sz w:val="29"/>
          <w:szCs w:val="29"/>
          <w:lang w:eastAsia="it-IT"/>
        </w:rPr>
      </w:pPr>
      <w:r w:rsidRPr="00B6535B">
        <w:rPr>
          <w:rFonts w:eastAsia="Times New Roman" w:cs="Arial"/>
          <w:b/>
          <w:bCs/>
          <w:color w:val="FFFFFF"/>
          <w:sz w:val="29"/>
          <w:szCs w:val="29"/>
          <w:lang w:eastAsia="it-IT"/>
        </w:rPr>
        <w:t>CORSI</w:t>
      </w:r>
    </w:p>
    <w:p w:rsidR="00B6535B" w:rsidRPr="00B6535B" w:rsidRDefault="00B6535B" w:rsidP="00B6535B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B6535B">
        <w:rPr>
          <w:rFonts w:eastAsia="Times New Roman" w:cs="Arial"/>
          <w:color w:val="02326C"/>
          <w:sz w:val="24"/>
          <w:szCs w:val="24"/>
          <w:lang w:eastAsia="it-IT"/>
        </w:rPr>
        <w:br/>
      </w:r>
      <w:bookmarkStart w:id="6" w:name="news750"/>
      <w:bookmarkEnd w:id="6"/>
    </w:p>
    <w:p w:rsidR="00B6535B" w:rsidRPr="00B6535B" w:rsidRDefault="00B6535B" w:rsidP="00B6535B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B6535B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I corsi di </w:t>
      </w:r>
      <w:proofErr w:type="spellStart"/>
      <w:r w:rsidRPr="00B6535B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Paviasviluppo</w:t>
      </w:r>
      <w:proofErr w:type="spellEnd"/>
    </w:p>
    <w:p w:rsidR="00B6535B" w:rsidRPr="00B6535B" w:rsidRDefault="00B6535B" w:rsidP="00B6535B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 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outlineLvl w:val="1"/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it-IT"/>
        </w:rPr>
      </w:pPr>
      <w:r w:rsidRPr="00B6535B"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it-IT"/>
        </w:rPr>
        <w:t>I corsi abilitanti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 </w:t>
      </w:r>
      <w:r w:rsidRPr="00B6535B">
        <w:rPr>
          <w:rFonts w:ascii="Verdana" w:eastAsia="Times New Roman" w:hAnsi="Verdana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64EF914C" wp14:editId="55A5EBDF">
            <wp:extent cx="1851660" cy="1417320"/>
            <wp:effectExtent l="0" t="0" r="0" b="0"/>
            <wp:docPr id="7" name="Immagine 7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mag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                    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>Vuoi aprire un negozio di alimentari? Bar? Ristorante? O vuoi diventare Agente di commercio?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La Camera di Commercio di Pavia, nell’ambito delle iniziative formative rivolte agli operatori economici locali,  dal 1994 organizza i corsi abilitanti attraverso </w:t>
      </w:r>
      <w:proofErr w:type="spellStart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Paviasviluppo</w:t>
      </w:r>
      <w:proofErr w:type="spellEnd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, ente accreditato presso la Regione Lombardia per le attività di formazione.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I corsi abilitanti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somministrazione al pubblico di alimenti e bevande e vendita nel settore alimentare e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 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Agenti e rappresentati di commercio partiranno nel mese di ottobre 2016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Entrambi i corsi, della durata di 130 ore (3 mesi), si terranno a Pavia dal lunedì al giovedì dalle 17.00 alle 20.00 nella sede di Via Verri, 3/a.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I documenti informativi e i moduli di iscrizione sono disponibili </w:t>
      </w:r>
      <w:hyperlink r:id="rId27" w:tgtFrame="_blank" w:history="1">
        <w:r w:rsidRPr="00B6535B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a questo link.</w:t>
        </w:r>
      </w:hyperlink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lastRenderedPageBreak/>
        <w:t xml:space="preserve">Per info e iscrizioni: PAVIASVILUPPO Tel. 0382/393271 e-mail: </w:t>
      </w:r>
      <w:hyperlink r:id="rId28" w:tgtFrame="_blank" w:history="1">
        <w:r w:rsidRPr="00B6535B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paviasviluppo@pv.camcom.it</w:t>
        </w:r>
      </w:hyperlink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 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outlineLvl w:val="1"/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it-IT"/>
        </w:rPr>
      </w:pPr>
      <w:r w:rsidRPr="00B6535B"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it-IT"/>
        </w:rPr>
        <w:t>I nuovi corsi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06CB93B9" wp14:editId="4AEEE61D">
            <wp:extent cx="1363980" cy="1264920"/>
            <wp:effectExtent l="0" t="0" r="7620" b="0"/>
            <wp:docPr id="8" name="Immagine 8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magin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proofErr w:type="spellStart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Paviasviluppo</w:t>
      </w:r>
      <w:proofErr w:type="spellEnd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organizza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corsi interaziendali a catalogo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, iniziative brevi di aggiornamento per imprenditori, dipendenti delle PMI e professionisti su varie tematiche relative a management, amministrazione, contabilità, marketing, internazionalizzazione ecc.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A </w:t>
      </w:r>
      <w:hyperlink r:id="rId30" w:tgtFrame="_blank" w:history="1">
        <w:r w:rsidRPr="00B6535B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questo link</w:t>
        </w:r>
      </w:hyperlink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il calendario di ottobre – dicembre 2016.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La proposta formativa prevede anche </w:t>
      </w:r>
      <w:r w:rsidRPr="00B6535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corsi di formazione gratuiti per la creazione d’impresa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e seminari di orientamento all’auto-imprenditorialità.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A </w:t>
      </w:r>
      <w:hyperlink r:id="rId31" w:tgtFrame="_blank" w:history="1">
        <w:r w:rsidRPr="00B6535B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questo link</w:t>
        </w:r>
      </w:hyperlink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il calendario settembre – dicembre 2016.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Per info e iscrizioni: </w:t>
      </w:r>
      <w:hyperlink r:id="rId32" w:tgtFrame="_blank" w:history="1">
        <w:r w:rsidRPr="00B6535B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paviasviluppo@pv.camcom.it</w:t>
        </w:r>
      </w:hyperlink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– 0382.393271</w:t>
      </w:r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Seguiteci su:</w:t>
      </w:r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proofErr w:type="spellStart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Facebook</w:t>
      </w:r>
      <w:proofErr w:type="spellEnd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        </w:t>
      </w:r>
      <w:hyperlink r:id="rId33" w:tgtFrame="_blank" w:history="1">
        <w:proofErr w:type="spellStart"/>
        <w:r w:rsidRPr="00B6535B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Paviasviluppo</w:t>
        </w:r>
        <w:proofErr w:type="spellEnd"/>
        <w:r w:rsidRPr="00B6535B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 xml:space="preserve"> CCIAA Pavia</w:t>
        </w:r>
      </w:hyperlink>
    </w:p>
    <w:p w:rsidR="00B6535B" w:rsidRPr="00B6535B" w:rsidRDefault="00B6535B" w:rsidP="00B6535B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proofErr w:type="spellStart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Twitter</w:t>
      </w:r>
      <w:proofErr w:type="spellEnd"/>
      <w:r w:rsidRPr="00B6535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            </w:t>
      </w:r>
      <w:hyperlink r:id="rId34" w:tgtFrame="_blank" w:history="1">
        <w:r w:rsidRPr="00B6535B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@</w:t>
        </w:r>
        <w:proofErr w:type="spellStart"/>
        <w:r w:rsidRPr="00B6535B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Paviasviluppo</w:t>
        </w:r>
        <w:proofErr w:type="spellEnd"/>
      </w:hyperlink>
    </w:p>
    <w:p w:rsidR="00B6535B" w:rsidRPr="00B6535B" w:rsidRDefault="00B6535B" w:rsidP="00B6535B">
      <w:pPr>
        <w:spacing w:after="0" w:line="240" w:lineRule="auto"/>
        <w:jc w:val="center"/>
        <w:rPr>
          <w:rFonts w:eastAsia="Times New Roman" w:cs="Arial"/>
          <w:color w:val="02326C"/>
          <w:sz w:val="24"/>
          <w:szCs w:val="24"/>
          <w:lang w:eastAsia="it-IT"/>
        </w:rPr>
      </w:pPr>
      <w:r w:rsidRPr="00B6535B">
        <w:rPr>
          <w:rFonts w:eastAsia="Times New Roman" w:cs="Arial"/>
          <w:color w:val="02326C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B6535B" w:rsidRPr="00B6535B" w:rsidRDefault="00B6535B" w:rsidP="00B6535B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2326C"/>
          <w:sz w:val="24"/>
          <w:szCs w:val="24"/>
          <w:lang w:eastAsia="it-IT"/>
        </w:rPr>
      </w:pPr>
      <w:r w:rsidRPr="00B6535B">
        <w:rPr>
          <w:rFonts w:eastAsia="Times New Roman" w:cs="Arial"/>
          <w:color w:val="02326C"/>
          <w:sz w:val="24"/>
          <w:szCs w:val="24"/>
          <w:lang w:eastAsia="it-IT"/>
        </w:rPr>
        <w:t>Camera di Commercio di Pavia - Sede Centrale: via Mentana, 27 - 27100 Pavia</w:t>
      </w:r>
      <w:r w:rsidRPr="00B6535B">
        <w:rPr>
          <w:rFonts w:eastAsia="Times New Roman" w:cs="Arial"/>
          <w:color w:val="02326C"/>
          <w:sz w:val="24"/>
          <w:szCs w:val="24"/>
          <w:lang w:eastAsia="it-IT"/>
        </w:rPr>
        <w:br/>
        <w:t xml:space="preserve">Redazione - E-mail: </w:t>
      </w:r>
      <w:hyperlink r:id="rId35" w:tgtFrame="_blank" w:history="1">
        <w:r w:rsidRPr="00B6535B">
          <w:rPr>
            <w:rFonts w:eastAsia="Times New Roman" w:cs="Arial"/>
            <w:b/>
            <w:bCs/>
            <w:color w:val="0000FF"/>
            <w:sz w:val="24"/>
            <w:szCs w:val="24"/>
            <w:u w:val="single"/>
            <w:lang w:eastAsia="it-IT"/>
          </w:rPr>
          <w:t>redazione@pv.camcom.it</w:t>
        </w:r>
      </w:hyperlink>
    </w:p>
    <w:p w:rsidR="00B6535B" w:rsidRPr="00B6535B" w:rsidRDefault="00B6535B" w:rsidP="00B6535B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2326C"/>
          <w:sz w:val="24"/>
          <w:szCs w:val="24"/>
          <w:lang w:eastAsia="it-IT"/>
        </w:rPr>
      </w:pPr>
      <w:r w:rsidRPr="00B6535B">
        <w:rPr>
          <w:rFonts w:eastAsia="Times New Roman" w:cs="Arial"/>
          <w:color w:val="02326C"/>
          <w:sz w:val="24"/>
          <w:szCs w:val="24"/>
          <w:lang w:eastAsia="it-IT"/>
        </w:rPr>
        <w:br/>
      </w:r>
      <w:r w:rsidRPr="00B6535B">
        <w:rPr>
          <w:rFonts w:eastAsia="Times New Roman" w:cs="Arial"/>
          <w:b/>
          <w:bCs/>
          <w:color w:val="02326C"/>
          <w:sz w:val="24"/>
          <w:szCs w:val="24"/>
          <w:lang w:eastAsia="it-IT"/>
        </w:rPr>
        <w:t>PRIVACY</w:t>
      </w:r>
    </w:p>
    <w:p w:rsidR="00B6535B" w:rsidRPr="00B6535B" w:rsidRDefault="00B6535B" w:rsidP="00B6535B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2326C"/>
          <w:sz w:val="24"/>
          <w:szCs w:val="24"/>
          <w:lang w:eastAsia="it-IT"/>
        </w:rPr>
      </w:pPr>
      <w:r w:rsidRPr="00B6535B">
        <w:rPr>
          <w:rFonts w:eastAsia="Times New Roman" w:cs="Arial"/>
          <w:color w:val="02326C"/>
          <w:sz w:val="24"/>
          <w:szCs w:val="24"/>
          <w:lang w:eastAsia="it-IT"/>
        </w:rPr>
        <w:t xml:space="preserve">Informativa ai sensi dell'art. 13 del DLGS 196/03 Si informa che i dati personali forniti a questa Camera saranno oggetto di trattamento manuale o a mezzo di sistemi informatici nel pieno rispetto delle norme indicate nel </w:t>
      </w:r>
      <w:proofErr w:type="spellStart"/>
      <w:r w:rsidRPr="00B6535B">
        <w:rPr>
          <w:rFonts w:eastAsia="Times New Roman" w:cs="Arial"/>
          <w:color w:val="02326C"/>
          <w:sz w:val="24"/>
          <w:szCs w:val="24"/>
          <w:lang w:eastAsia="it-IT"/>
        </w:rPr>
        <w:t>dlgs</w:t>
      </w:r>
      <w:proofErr w:type="spellEnd"/>
      <w:r w:rsidRPr="00B6535B">
        <w:rPr>
          <w:rFonts w:eastAsia="Times New Roman" w:cs="Arial"/>
          <w:color w:val="02326C"/>
          <w:sz w:val="24"/>
          <w:szCs w:val="24"/>
          <w:lang w:eastAsia="it-IT"/>
        </w:rPr>
        <w:t xml:space="preserve"> 196/03, per attività di studio, ricerca, ed elaborazione statistiche). Il conferimento è facoltativo. I dati verranno trattati in forma anonima e solo in tale forma saranno diffusi agli organi di stampa e sul sito della Camera di commercio di Pavia. I diritti che potranno essere esercitati in merito all'aggiornamento, </w:t>
      </w:r>
      <w:r w:rsidRPr="00B6535B">
        <w:rPr>
          <w:rFonts w:eastAsia="Times New Roman" w:cs="Arial"/>
          <w:color w:val="02326C"/>
          <w:sz w:val="24"/>
          <w:szCs w:val="24"/>
          <w:lang w:eastAsia="it-IT"/>
        </w:rPr>
        <w:lastRenderedPageBreak/>
        <w:t xml:space="preserve">alla modifica e alla cancellazione dei dati, sono quelli di cui all'art. 7 del </w:t>
      </w:r>
      <w:proofErr w:type="spellStart"/>
      <w:r w:rsidRPr="00B6535B">
        <w:rPr>
          <w:rFonts w:eastAsia="Times New Roman" w:cs="Arial"/>
          <w:color w:val="02326C"/>
          <w:sz w:val="24"/>
          <w:szCs w:val="24"/>
          <w:lang w:eastAsia="it-IT"/>
        </w:rPr>
        <w:t>dlgs</w:t>
      </w:r>
      <w:proofErr w:type="spellEnd"/>
      <w:r w:rsidRPr="00B6535B">
        <w:rPr>
          <w:rFonts w:eastAsia="Times New Roman" w:cs="Arial"/>
          <w:color w:val="02326C"/>
          <w:sz w:val="24"/>
          <w:szCs w:val="24"/>
          <w:lang w:eastAsia="it-IT"/>
        </w:rPr>
        <w:t xml:space="preserve"> 196/03. Titolare dei dati è la Camera di Commercio di Pavia - via Mentana 27 - Pavia.</w:t>
      </w:r>
    </w:p>
    <w:p w:rsidR="00B6535B" w:rsidRPr="00B6535B" w:rsidRDefault="00B6535B" w:rsidP="00B6535B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2326C"/>
          <w:sz w:val="24"/>
          <w:szCs w:val="24"/>
          <w:lang w:eastAsia="it-IT"/>
        </w:rPr>
      </w:pPr>
      <w:r w:rsidRPr="00B6535B">
        <w:rPr>
          <w:rFonts w:eastAsia="Times New Roman" w:cs="Arial"/>
          <w:color w:val="02326C"/>
          <w:sz w:val="24"/>
          <w:szCs w:val="24"/>
          <w:lang w:eastAsia="it-IT"/>
        </w:rPr>
        <w:br/>
      </w:r>
      <w:hyperlink r:id="rId36" w:tgtFrame="_blank" w:history="1">
        <w:r w:rsidRPr="00B6535B">
          <w:rPr>
            <w:rFonts w:eastAsia="Times New Roman" w:cs="Arial"/>
            <w:b/>
            <w:bCs/>
            <w:color w:val="0000FF"/>
            <w:sz w:val="24"/>
            <w:szCs w:val="24"/>
            <w:u w:val="single"/>
            <w:lang w:eastAsia="it-IT"/>
          </w:rPr>
          <w:t>Non desidero ricevere altre newsletter</w:t>
        </w:r>
        <w:r w:rsidRPr="00B6535B">
          <w:rPr>
            <w:rFonts w:eastAsia="Times New Roman" w:cs="Arial"/>
            <w:color w:val="0000FF"/>
            <w:sz w:val="24"/>
            <w:szCs w:val="24"/>
            <w:u w:val="single"/>
            <w:lang w:eastAsia="it-IT"/>
          </w:rPr>
          <w:br/>
        </w:r>
      </w:hyperlink>
    </w:p>
    <w:p w:rsidR="008B43AD" w:rsidRDefault="008B43AD">
      <w:bookmarkStart w:id="7" w:name="_GoBack"/>
      <w:bookmarkEnd w:id="7"/>
    </w:p>
    <w:sectPr w:rsidR="008B4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679F"/>
    <w:multiLevelType w:val="multilevel"/>
    <w:tmpl w:val="320A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234C2"/>
    <w:multiLevelType w:val="multilevel"/>
    <w:tmpl w:val="8D8C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585E55"/>
    <w:multiLevelType w:val="multilevel"/>
    <w:tmpl w:val="3838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CD29BB"/>
    <w:multiLevelType w:val="multilevel"/>
    <w:tmpl w:val="5102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5B"/>
    <w:rsid w:val="008B43AD"/>
    <w:rsid w:val="00B6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11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788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7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41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93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33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1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2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47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29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4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1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52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abora.infocamere.it/zimbra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autunnopavesedoc.it/" TargetMode="External"/><Relationship Id="rId26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34" Type="http://schemas.openxmlformats.org/officeDocument/2006/relationships/hyperlink" Target="https://twitter.com/PAVIASVILUPPO" TargetMode="External"/><Relationship Id="rId7" Type="http://schemas.openxmlformats.org/officeDocument/2006/relationships/hyperlink" Target="http://collabora.infocamere.it/zimbra/" TargetMode="External"/><Relationship Id="rId12" Type="http://schemas.openxmlformats.org/officeDocument/2006/relationships/hyperlink" Target="http://collabora.infocamere.it/zimbra/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pv.camcom.gov.it/files/TutelaMercato/GuidaCO2_2016/GUIDA_CO2_2016.pdf" TargetMode="External"/><Relationship Id="rId33" Type="http://schemas.openxmlformats.org/officeDocument/2006/relationships/hyperlink" Target="https://www.facebook.com/Paviasviluppo-Cciaa-Pavia-304231546450150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v.camcom.gov.it/files/Bandi/BandoImpreseFemminili2016/Compilabile%20MODULO%20PRINCIPALE%20BANDO_IMPRESE%20FEMMINILI_2016.pdf" TargetMode="External"/><Relationship Id="rId20" Type="http://schemas.openxmlformats.org/officeDocument/2006/relationships/hyperlink" Target="http://www.sviluppoeconomico.regione.lombardia.it/cs/Satellite?c=Attivita&amp;childpagename=DG_Commercio%2FWrapperBandiLayout&amp;cid=1213815892542&amp;p=1213815892542&amp;packedargs=menu-to-render%3D1213277011455&amp;pagename=DG_COMMWrapper" TargetMode="External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collabora.infocamere.it/zimbra/" TargetMode="External"/><Relationship Id="rId24" Type="http://schemas.openxmlformats.org/officeDocument/2006/relationships/hyperlink" Target="http://www.sviluppoeconomico.gov.it/index.php/it/cittadino-e-consumatori/qualita-di-prodotti-e-servizi/auto-ed-emissioni-co2" TargetMode="External"/><Relationship Id="rId32" Type="http://schemas.openxmlformats.org/officeDocument/2006/relationships/hyperlink" Target="mailto:paviasviluppo@pv.camcom.it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v.camcom.gov.it/files/Bandi/BandoImpreseFemminili2016/BANDO%20IMPRESE%20FEMMINILI.pdf" TargetMode="External"/><Relationship Id="rId23" Type="http://schemas.openxmlformats.org/officeDocument/2006/relationships/image" Target="media/image6.jpeg"/><Relationship Id="rId28" Type="http://schemas.openxmlformats.org/officeDocument/2006/relationships/hyperlink" Target="mailto:paviasviluppo@pv.camcom.it" TargetMode="External"/><Relationship Id="rId36" Type="http://schemas.openxmlformats.org/officeDocument/2006/relationships/hyperlink" Target="http://www.pv.camcom.gov.it/newsletter.php3?azione=rimuovi&amp;E_Mail=bertani@pv.camcom.it" TargetMode="External"/><Relationship Id="rId10" Type="http://schemas.openxmlformats.org/officeDocument/2006/relationships/hyperlink" Target="http://collabora.infocamere.it/zimbra/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www.pv.camcom.it/index.phtml?Id_VMenu=4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abora.infocamere.it/zimbra/" TargetMode="External"/><Relationship Id="rId14" Type="http://schemas.openxmlformats.org/officeDocument/2006/relationships/hyperlink" Target="http://webtelemaco.infocamere.it/" TargetMode="External"/><Relationship Id="rId22" Type="http://schemas.openxmlformats.org/officeDocument/2006/relationships/hyperlink" Target="http://www.sviluppoeconomico.regione.lombardia.it/cs/Satellite?c=Attivita&amp;childpagename=DG_Commercio%2FWrapperBandiLayout&amp;cid=1213818970576&amp;p=1213818970576&amp;packedargs=locale%3D1194453881584%26menu-to-render%3D1213818951409%26tipologia%3DAgevolazioni&amp;pagename=DG_COMMWrapper&amp;tipologia=Agevolazioni" TargetMode="External"/><Relationship Id="rId27" Type="http://schemas.openxmlformats.org/officeDocument/2006/relationships/hyperlink" Target="http://www.pv.camcom.gov.it/index.phtml?Id_VMenu=373" TargetMode="External"/><Relationship Id="rId30" Type="http://schemas.openxmlformats.org/officeDocument/2006/relationships/hyperlink" Target="http://www.pv.camcom.it/index.phtml?Id_VMenu=374" TargetMode="External"/><Relationship Id="rId35" Type="http://schemas.openxmlformats.org/officeDocument/2006/relationships/hyperlink" Target="mailto:redazione@pv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CCIAAPVTECNICO2</dc:creator>
  <cp:lastModifiedBy>CCIAAPVTECNICO2</cp:lastModifiedBy>
  <cp:revision>1</cp:revision>
  <dcterms:created xsi:type="dcterms:W3CDTF">2016-09-20T20:11:00Z</dcterms:created>
  <dcterms:modified xsi:type="dcterms:W3CDTF">2016-09-20T20:11:00Z</dcterms:modified>
</cp:coreProperties>
</file>