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73" w:rsidRDefault="00650273" w:rsidP="00650273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noProof/>
          <w:color w:val="02326C"/>
        </w:rPr>
        <w:drawing>
          <wp:inline distT="0" distB="0" distL="0" distR="0">
            <wp:extent cx="5925185" cy="746125"/>
            <wp:effectExtent l="0" t="0" r="0" b="0"/>
            <wp:docPr id="13" name="Immagine 13" descr="http://www.pv.camcom.gov.it/images/newsletter/testa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.camcom.gov.it/images/newsletter/testat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spacing w:line="240" w:lineRule="atLeast"/>
        <w:jc w:val="center"/>
        <w:rPr>
          <w:rFonts w:ascii="Arial" w:eastAsia="Times New Roman" w:hAnsi="Arial" w:cs="Arial"/>
          <w:b/>
          <w:bCs/>
          <w:color w:val="66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660000"/>
          <w:sz w:val="21"/>
          <w:szCs w:val="21"/>
        </w:rPr>
        <w:t>CameraNewsPavia</w:t>
      </w:r>
      <w:proofErr w:type="spellEnd"/>
      <w:r>
        <w:rPr>
          <w:rFonts w:ascii="Arial" w:eastAsia="Times New Roman" w:hAnsi="Arial" w:cs="Arial"/>
          <w:b/>
          <w:bCs/>
          <w:color w:val="660000"/>
          <w:sz w:val="21"/>
          <w:szCs w:val="21"/>
        </w:rPr>
        <w:t xml:space="preserve"> n.78 - giugno 2017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0" w:name="news834"/>
      <w:bookmarkEnd w:id="0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Indice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5" w:history="1">
        <w:proofErr w:type="spellStart"/>
        <w:r>
          <w:rPr>
            <w:rStyle w:val="Collegamentoipertestuale"/>
            <w:rFonts w:ascii="Verdana" w:eastAsia="Times New Roman" w:hAnsi="Verdana" w:cs="Arial"/>
          </w:rPr>
          <w:t>Wonderfood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&amp; Wine - contributi a fondo perduto per progetti enogastronomici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6" w:history="1">
        <w:r>
          <w:rPr>
            <w:rStyle w:val="Collegamentoipertestuale"/>
            <w:rFonts w:ascii="Verdana" w:eastAsia="Times New Roman" w:hAnsi="Verdana" w:cs="Arial"/>
          </w:rPr>
          <w:t>Concorso Impresa di Valore: la Regione Lombardia premia le imprese lombarde che si distinguono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7" w:history="1">
        <w:r>
          <w:rPr>
            <w:rStyle w:val="Collegamentoipertestuale"/>
            <w:rFonts w:ascii="Verdana" w:eastAsia="Times New Roman" w:hAnsi="Verdana" w:cs="Arial"/>
          </w:rPr>
          <w:t>Terza edizione per il Digital Award, il premio dedicato a chi investe nel cambiamento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8" w:history="1">
        <w:r>
          <w:rPr>
            <w:rStyle w:val="Collegamentoipertestuale"/>
            <w:rFonts w:ascii="Verdana" w:eastAsia="Times New Roman" w:hAnsi="Verdana" w:cs="Arial"/>
          </w:rPr>
          <w:t>Artigiano in fiera 2017: work in progress per la collettiva pavese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9" w:history="1">
        <w:r>
          <w:rPr>
            <w:rStyle w:val="Collegamentoipertestuale"/>
            <w:rFonts w:ascii="Verdana" w:eastAsia="Times New Roman" w:hAnsi="Verdana" w:cs="Arial"/>
          </w:rPr>
          <w:t>INDUSTRY 4.0 &amp; ADVANCED MANUFACTURING: workshop gratuiti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40" w:history="1">
        <w:r>
          <w:rPr>
            <w:rStyle w:val="Collegamentoipertestuale"/>
            <w:rFonts w:ascii="Verdana" w:eastAsia="Times New Roman" w:hAnsi="Verdana" w:cs="Arial"/>
          </w:rPr>
          <w:t xml:space="preserve">Porta on-line la tua impresa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con"ECCELLENZE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IN DIGITALE" 2017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42" w:history="1">
        <w:r>
          <w:rPr>
            <w:rStyle w:val="Collegamentoipertestuale"/>
            <w:rFonts w:ascii="Verdana" w:eastAsia="Times New Roman" w:hAnsi="Verdana" w:cs="Arial"/>
          </w:rPr>
          <w:t>I servizi per le startup: FAI DECOLLARE IL TUO BUSINESS! PARTI CON NOI!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43" w:history="1">
        <w:r>
          <w:rPr>
            <w:rStyle w:val="Collegamentoipertestuale"/>
            <w:rFonts w:ascii="Verdana" w:eastAsia="Times New Roman" w:hAnsi="Verdana" w:cs="Arial"/>
          </w:rPr>
          <w:t>Alternanza Scuola-Lavoro: un ponte tra istruzione e mondo del lavoro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44" w:history="1">
        <w:r>
          <w:rPr>
            <w:rStyle w:val="Collegamentoipertestuale"/>
            <w:rFonts w:ascii="Verdana" w:eastAsia="Times New Roman" w:hAnsi="Verdana" w:cs="Arial"/>
          </w:rPr>
          <w:t>Accompagnamento personalizzato GRATUITO per imprese/startup settore TURISTICO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41" w:history="1">
        <w:proofErr w:type="spellStart"/>
        <w:r>
          <w:rPr>
            <w:rStyle w:val="Collegamentoipertestuale"/>
            <w:rFonts w:ascii="Verdana" w:eastAsia="Times New Roman" w:hAnsi="Verdana" w:cs="Arial"/>
          </w:rPr>
          <w:t>Incoming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Buyer Program 2017</w:t>
        </w:r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45" w:history="1">
        <w:r>
          <w:rPr>
            <w:rStyle w:val="Collegamentoipertestuale"/>
            <w:rFonts w:ascii="Verdana" w:eastAsia="Times New Roman" w:hAnsi="Verdana" w:cs="Arial"/>
          </w:rPr>
          <w:t xml:space="preserve">Laboratorio di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Europrogettazione</w:t>
        </w:r>
        <w:proofErr w:type="spellEnd"/>
      </w:hyperlink>
    </w:p>
    <w:p w:rsidR="00650273" w:rsidRDefault="00650273" w:rsidP="0065027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46" w:history="1">
        <w:proofErr w:type="spellStart"/>
        <w:r>
          <w:rPr>
            <w:rStyle w:val="Collegamentoipertestuale"/>
            <w:rFonts w:ascii="Verdana" w:eastAsia="Times New Roman" w:hAnsi="Verdana" w:cs="Arial"/>
          </w:rPr>
          <w:t>Paviasviluppo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>: I prossimi corsi a catalogo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Contributi e finanziamenti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" w:name="news835"/>
      <w:bookmarkEnd w:id="1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Wonderfood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&amp; Wine - contributi a fondo perduto per progetti enogastronomici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382395" cy="1887220"/>
            <wp:effectExtent l="0" t="0" r="8255" b="0"/>
            <wp:docPr id="12" name="Immagine 1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Regione Lombardia ed </w:t>
      </w:r>
      <w:proofErr w:type="spellStart"/>
      <w:r>
        <w:rPr>
          <w:rFonts w:ascii="Verdana" w:hAnsi="Verdana" w:cs="Arial"/>
          <w:color w:val="000000"/>
        </w:rPr>
        <w:t>Unioncamere</w:t>
      </w:r>
      <w:proofErr w:type="spellEnd"/>
      <w:r>
        <w:rPr>
          <w:rFonts w:ascii="Verdana" w:hAnsi="Verdana" w:cs="Arial"/>
          <w:color w:val="000000"/>
        </w:rPr>
        <w:t xml:space="preserve"> Lombardia, finanziano – attraverso </w:t>
      </w:r>
      <w:r>
        <w:rPr>
          <w:rStyle w:val="Enfasigrassetto"/>
          <w:rFonts w:ascii="Verdana" w:hAnsi="Verdana" w:cs="Arial"/>
          <w:color w:val="000000"/>
        </w:rPr>
        <w:t>contributi a fondo perduto</w:t>
      </w:r>
      <w:r>
        <w:rPr>
          <w:rFonts w:ascii="Verdana" w:hAnsi="Verdana" w:cs="Arial"/>
          <w:color w:val="000000"/>
        </w:rPr>
        <w:t xml:space="preserve"> – progetti di importanza regionale, </w:t>
      </w:r>
      <w:r>
        <w:rPr>
          <w:rFonts w:ascii="Verdana" w:hAnsi="Verdana" w:cs="Arial"/>
          <w:color w:val="000000"/>
        </w:rPr>
        <w:lastRenderedPageBreak/>
        <w:t xml:space="preserve">nazionale ed internazionale di </w:t>
      </w:r>
      <w:r>
        <w:rPr>
          <w:rStyle w:val="Enfasigrassetto"/>
          <w:rFonts w:ascii="Verdana" w:hAnsi="Verdana" w:cs="Arial"/>
          <w:color w:val="000000"/>
        </w:rPr>
        <w:t>promozione turistica</w:t>
      </w:r>
      <w:r>
        <w:rPr>
          <w:rFonts w:ascii="Verdana" w:hAnsi="Verdana" w:cs="Arial"/>
          <w:color w:val="000000"/>
        </w:rPr>
        <w:t xml:space="preserve"> legati </w:t>
      </w:r>
      <w:r>
        <w:rPr>
          <w:rStyle w:val="Enfasigrassetto"/>
          <w:rFonts w:ascii="Verdana" w:hAnsi="Verdana" w:cs="Arial"/>
          <w:color w:val="000000"/>
        </w:rPr>
        <w:t>all’offerta enogastronomica</w:t>
      </w:r>
      <w:r>
        <w:rPr>
          <w:rFonts w:ascii="Verdana" w:hAnsi="Verdana" w:cs="Arial"/>
          <w:color w:val="000000"/>
        </w:rPr>
        <w:t xml:space="preserve"> lombarda nell’ambito del progetto regionale </w:t>
      </w:r>
      <w:r>
        <w:rPr>
          <w:rStyle w:val="Enfasicorsivo"/>
          <w:rFonts w:ascii="Verdana" w:hAnsi="Verdana" w:cs="Arial"/>
          <w:color w:val="000000"/>
        </w:rPr>
        <w:t>Sapore in Lombardia.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domanda può essere presentata in forma singola o aggregata.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 proposte progettuali preliminari devono essere inviate </w:t>
      </w:r>
      <w:r>
        <w:rPr>
          <w:rStyle w:val="Enfasigrassetto"/>
          <w:rFonts w:ascii="Verdana" w:hAnsi="Verdana" w:cs="Arial"/>
          <w:color w:val="000000"/>
        </w:rPr>
        <w:t>dalle 14:00 del 5 giugno 2017 alle ore 12:00 del 30 giugno 2017.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domanda dovrà essere presentata con procedura telematica attraverso il sito  servizionline.lom.camcom.it.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visualizzare i dettagli e scaricare i documenti necessari, </w:t>
      </w:r>
      <w:hyperlink r:id="rId8" w:history="1">
        <w:r>
          <w:rPr>
            <w:rStyle w:val="Collegamentoipertestuale"/>
            <w:rFonts w:ascii="Verdana" w:hAnsi="Verdana" w:cs="Arial"/>
          </w:rPr>
          <w:t>cliccare qui</w:t>
        </w:r>
      </w:hyperlink>
      <w:r>
        <w:rPr>
          <w:rFonts w:ascii="Verdana" w:hAnsi="Verdana" w:cs="Arial"/>
          <w:color w:val="000000"/>
        </w:rPr>
        <w:t>.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2" w:name="news836"/>
      <w:bookmarkEnd w:id="2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Concorso Impresa di Valore: la Regione Lombardia premia le imprese lombarde che si distinguono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733550" cy="1111885"/>
            <wp:effectExtent l="0" t="0" r="0" b="0"/>
            <wp:docPr id="11" name="Immagine 1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Regione Lombardia vuole valorizzare le imprese lombarde che meglio rappresentano il saper fare lombardo e che si distinguono per la </w:t>
      </w:r>
      <w:r>
        <w:rPr>
          <w:rStyle w:val="Enfasigrassetto"/>
          <w:rFonts w:ascii="Verdana" w:hAnsi="Verdana" w:cs="Arial"/>
          <w:color w:val="000000"/>
        </w:rPr>
        <w:t>capacità, il successo, il valore emblematico</w:t>
      </w:r>
      <w:r>
        <w:rPr>
          <w:rFonts w:ascii="Verdana" w:hAnsi="Verdana" w:cs="Arial"/>
          <w:color w:val="000000"/>
        </w:rPr>
        <w:t xml:space="preserve"> del loro impegno sul campo, rappresentando delle buone pratiche, replicabili sul territorio.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Le categorie di premio sono cinque: innovazione, comunicazione, prodotto, continuità generazionale e impegno sociale.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 imprese premiate riceveranno un </w:t>
      </w:r>
      <w:r>
        <w:rPr>
          <w:rStyle w:val="Enfasigrassetto"/>
          <w:rFonts w:ascii="Verdana" w:hAnsi="Verdana" w:cs="Arial"/>
          <w:color w:val="000000"/>
        </w:rPr>
        <w:t>riconoscimento in denaro</w:t>
      </w:r>
      <w:r>
        <w:rPr>
          <w:rFonts w:ascii="Verdana" w:hAnsi="Verdana" w:cs="Arial"/>
          <w:color w:val="000000"/>
        </w:rPr>
        <w:t xml:space="preserve"> da un massimo di € 15.000,00 a un minimo di € 5.000,00 (al lordo della ritenuta del 25% prevista per legge).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 termini per la presentazione delle domande, che devono avvenire attraverso il sito Servizi on line, vanno </w:t>
      </w:r>
      <w:r>
        <w:rPr>
          <w:rStyle w:val="Enfasigrassetto"/>
          <w:rFonts w:ascii="Verdana" w:hAnsi="Verdana" w:cs="Arial"/>
          <w:color w:val="000000"/>
        </w:rPr>
        <w:t>dal 7 giugno al 5 settembre 2017.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visualizzare Regolamento del Concorso e modulistica </w:t>
      </w:r>
      <w:hyperlink r:id="rId10" w:history="1">
        <w:r>
          <w:rPr>
            <w:rStyle w:val="Collegamentoipertestuale"/>
            <w:rFonts w:ascii="Verdana" w:hAnsi="Verdana" w:cs="Arial"/>
          </w:rPr>
          <w:t>clicca qui.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3" w:name="news837"/>
      <w:bookmarkEnd w:id="3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Terza edizione per il Digital Award, il premio dedicato a chi investe nel cambiamento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lastRenderedPageBreak/>
        <w:drawing>
          <wp:inline distT="0" distB="0" distL="0" distR="0">
            <wp:extent cx="1924050" cy="1104900"/>
            <wp:effectExtent l="0" t="0" r="0" b="0"/>
            <wp:docPr id="10" name="Immagin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Dopo il grande successo delle due precedenti edizioni torna, “Il coraggio di innovare - Digital Award” premio promosso da Regione Lombardia, gestito da </w:t>
      </w:r>
      <w:proofErr w:type="spellStart"/>
      <w:r>
        <w:rPr>
          <w:rFonts w:ascii="Verdana" w:hAnsi="Verdana" w:cs="Arial"/>
          <w:color w:val="000000"/>
        </w:rPr>
        <w:t>Unioncamere</w:t>
      </w:r>
      <w:proofErr w:type="spellEnd"/>
      <w:r>
        <w:rPr>
          <w:rFonts w:ascii="Verdana" w:hAnsi="Verdana" w:cs="Arial"/>
          <w:color w:val="000000"/>
        </w:rPr>
        <w:t xml:space="preserve"> Lombardia e realizzato in partnership con </w:t>
      </w:r>
      <w:proofErr w:type="spellStart"/>
      <w:r>
        <w:rPr>
          <w:rFonts w:ascii="Verdana" w:hAnsi="Verdana" w:cs="Arial"/>
          <w:color w:val="000000"/>
        </w:rPr>
        <w:t>Meet</w:t>
      </w:r>
      <w:proofErr w:type="spellEnd"/>
      <w:r>
        <w:rPr>
          <w:rFonts w:ascii="Verdana" w:hAnsi="Verdana" w:cs="Arial"/>
          <w:color w:val="000000"/>
        </w:rPr>
        <w:t xml:space="preserve"> the Media Guru.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L’edizione 2017 si rivolge ai settori traino dell’economia lombarda e italiana, ovvero la </w:t>
      </w:r>
      <w:r>
        <w:rPr>
          <w:rStyle w:val="Enfasigrassetto"/>
          <w:rFonts w:ascii="Verdana" w:hAnsi="Verdana" w:cs="Arial"/>
          <w:color w:val="000000"/>
        </w:rPr>
        <w:t>Moda</w:t>
      </w:r>
      <w:r>
        <w:rPr>
          <w:rFonts w:ascii="Verdana" w:hAnsi="Verdana" w:cs="Arial"/>
          <w:color w:val="000000"/>
        </w:rPr>
        <w:t xml:space="preserve"> e il </w:t>
      </w:r>
      <w:r>
        <w:rPr>
          <w:rStyle w:val="Enfasigrassetto"/>
          <w:rFonts w:ascii="Verdana" w:hAnsi="Verdana" w:cs="Arial"/>
          <w:color w:val="000000"/>
        </w:rPr>
        <w:t>Design</w:t>
      </w:r>
      <w:r>
        <w:rPr>
          <w:rFonts w:ascii="Verdana" w:hAnsi="Verdana" w:cs="Arial"/>
          <w:color w:val="000000"/>
        </w:rPr>
        <w:t xml:space="preserve">. Il bando </w:t>
      </w:r>
      <w:r>
        <w:rPr>
          <w:rStyle w:val="Enfasigrassetto"/>
          <w:rFonts w:ascii="Verdana" w:hAnsi="Verdana" w:cs="Arial"/>
          <w:color w:val="000000"/>
        </w:rPr>
        <w:t xml:space="preserve">valorizza le best </w:t>
      </w:r>
      <w:proofErr w:type="spellStart"/>
      <w:r>
        <w:rPr>
          <w:rStyle w:val="Enfasigrassetto"/>
          <w:rFonts w:ascii="Verdana" w:hAnsi="Verdana" w:cs="Arial"/>
          <w:color w:val="000000"/>
        </w:rPr>
        <w:t>practice</w:t>
      </w:r>
      <w:proofErr w:type="spellEnd"/>
      <w:r>
        <w:rPr>
          <w:rFonts w:ascii="Verdana" w:hAnsi="Verdana" w:cs="Arial"/>
          <w:color w:val="000000"/>
        </w:rPr>
        <w:t xml:space="preserve"> innovative delle imprese, di soggetti pubblico-privati e di professionisti che utilizzano il digitale come leva di competitività per la moda e il design. Con il bando saranno infatti premiati i migliori progetti capaci di raccontare il coraggio di confrontarsi con il cambiamento, realizzato grazie all’introduzione di soluzioni e format che utilizzano il digitale come chiave innovativa.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E’ possibile presentare domanda </w:t>
      </w:r>
      <w:r>
        <w:rPr>
          <w:rStyle w:val="Enfasigrassetto"/>
          <w:rFonts w:ascii="Verdana" w:hAnsi="Verdana" w:cs="Arial"/>
          <w:color w:val="000000"/>
        </w:rPr>
        <w:t>dal 6 giugno al 14 settembre</w:t>
      </w:r>
      <w:r>
        <w:rPr>
          <w:rFonts w:ascii="Verdana" w:hAnsi="Verdana" w:cs="Arial"/>
          <w:color w:val="000000"/>
        </w:rPr>
        <w:t xml:space="preserve">. Nel bando sono previste due categorie - Moda e Design – per ciascuna delle quali corrispondono tre sezioni: Produzione e Manifattura Innovativa, Comunicazione e Marketing, Retail e E-commerce.  Per ogni sezione di ciascuna categoria verrà premiato il miglior progetto digitale, per un totale di 6 progetti premiati. A ciascun vincitore spetterà un </w:t>
      </w:r>
      <w:r>
        <w:rPr>
          <w:rStyle w:val="Enfasigrassetto"/>
          <w:rFonts w:ascii="Verdana" w:hAnsi="Verdana" w:cs="Arial"/>
          <w:color w:val="000000"/>
        </w:rPr>
        <w:t>riconoscimento in denaro pari a € 10.000</w:t>
      </w:r>
      <w:r>
        <w:rPr>
          <w:rFonts w:ascii="Verdana" w:hAnsi="Verdana" w:cs="Arial"/>
          <w:color w:val="000000"/>
        </w:rPr>
        <w:t>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tutti i dettagli e la modulistica </w:t>
      </w:r>
      <w:hyperlink r:id="rId12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>.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Eventi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4" w:name="news838"/>
      <w:bookmarkEnd w:id="4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Artigiano in fiera 2017: work in progress per la collettiva pavese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916430" cy="1916430"/>
            <wp:effectExtent l="0" t="0" r="7620" b="7620"/>
            <wp:docPr id="9" name="Immagin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Camera di Commercio di Pavia attraverso PAVIASVILUPPO,  offre anche quest’anno alle imprese artigiane pavesi l’opportunità di presentare e vendere i propri prodotti all'interno della manifestazione "L'Artigiano in Fiera 2017”.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La manifestazione, giunta alla 22^ edizione, si terrà a </w:t>
      </w:r>
      <w:proofErr w:type="spellStart"/>
      <w:r>
        <w:rPr>
          <w:rFonts w:ascii="Verdana" w:hAnsi="Verdana" w:cs="Arial"/>
          <w:color w:val="000000"/>
        </w:rPr>
        <w:t>Fieramilano</w:t>
      </w:r>
      <w:proofErr w:type="spellEnd"/>
      <w:r>
        <w:rPr>
          <w:rFonts w:ascii="Verdana" w:hAnsi="Verdana" w:cs="Arial"/>
          <w:color w:val="000000"/>
        </w:rPr>
        <w:t xml:space="preserve"> - Rho Pero dal 2 al 10 dicembre 2017.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 aziende artigiane della provincia di Pavia, in possesso dei requisiti riportati nell’allegata ‘Scheda Tecnica’, potranno partecipare alla manifestazione con un proprio spazio espositivo in un’area collettiva a </w:t>
      </w:r>
      <w:r>
        <w:rPr>
          <w:rStyle w:val="Enfasigrassetto"/>
          <w:rFonts w:ascii="Verdana" w:hAnsi="Verdana" w:cs="Arial"/>
          <w:color w:val="000000"/>
        </w:rPr>
        <w:t>condizioni particolarmente vantaggiose e con il supporto organizzativo</w:t>
      </w:r>
      <w:r>
        <w:rPr>
          <w:rFonts w:ascii="Verdana" w:hAnsi="Verdana" w:cs="Arial"/>
          <w:color w:val="000000"/>
        </w:rPr>
        <w:t xml:space="preserve"> di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>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L'opportunità è riservata ad un numero limitato di imprese  che invieranno la propria domanda di adesione </w:t>
      </w:r>
      <w:r>
        <w:rPr>
          <w:rStyle w:val="Enfasigrassetto"/>
          <w:rFonts w:ascii="Verdana" w:hAnsi="Verdana" w:cs="Arial"/>
          <w:color w:val="000000"/>
        </w:rPr>
        <w:t>entro il 30 giugno 2017</w:t>
      </w:r>
      <w:r>
        <w:rPr>
          <w:rFonts w:ascii="Verdana" w:hAnsi="Verdana" w:cs="Arial"/>
          <w:color w:val="000000"/>
        </w:rPr>
        <w:t>  (farà fede l'ordine cronologico di arrivo).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tutti i dettagli relativi a condizioni di partecipazione e tipologia di spazio espositivo </w:t>
      </w:r>
      <w:hyperlink r:id="rId14" w:history="1">
        <w:r>
          <w:rPr>
            <w:rStyle w:val="Collegamentoipertestuale"/>
            <w:rFonts w:ascii="Verdana" w:hAnsi="Verdana" w:cs="Arial"/>
          </w:rPr>
          <w:t>CLICCA QUI.</w:t>
        </w:r>
      </w:hyperlink>
    </w:p>
    <w:p w:rsidR="00650273" w:rsidRDefault="00650273" w:rsidP="00650273">
      <w:pPr>
        <w:pStyle w:val="NormaleWeb"/>
        <w:spacing w:after="240" w:afterAutospacing="0"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15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5" w:name="news839"/>
      <w:bookmarkEnd w:id="5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INDUSTRY 4.0 &amp; ADVANCED MANUFACTURING: workshop gratuiti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375410" cy="1316990"/>
            <wp:effectExtent l="0" t="0" r="0" b="0"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Continua il ciclo di incontri organizzati da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volti ad accrescere la conoscenza  delle imprese manifatturiere circa le opportunità di </w:t>
      </w:r>
      <w:r>
        <w:rPr>
          <w:rStyle w:val="Enfasigrassetto"/>
          <w:rFonts w:ascii="Verdana" w:hAnsi="Verdana" w:cs="Arial"/>
          <w:color w:val="000000"/>
        </w:rPr>
        <w:t>sviluppo dei propri processi produttivi</w:t>
      </w:r>
      <w:r>
        <w:rPr>
          <w:rFonts w:ascii="Verdana" w:hAnsi="Verdana" w:cs="Arial"/>
          <w:color w:val="000000"/>
        </w:rPr>
        <w:t xml:space="preserve"> in una logica </w:t>
      </w:r>
      <w:r>
        <w:rPr>
          <w:rStyle w:val="Enfasigrassetto"/>
          <w:rFonts w:ascii="Verdana" w:hAnsi="Verdana" w:cs="Arial"/>
          <w:color w:val="000000"/>
        </w:rPr>
        <w:t>Impresa 4.0.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prossimi appuntamenti: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8 giugno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 xml:space="preserve">DIGITAL+ MANUFACTURING: le eccellenze </w:t>
      </w:r>
      <w:proofErr w:type="spellStart"/>
      <w:r>
        <w:rPr>
          <w:rStyle w:val="Enfasicorsivo"/>
          <w:rFonts w:ascii="Verdana" w:eastAsia="Times New Roman" w:hAnsi="Verdana" w:cs="Arial"/>
          <w:color w:val="000000"/>
        </w:rPr>
        <w:t>digital</w:t>
      </w:r>
      <w:proofErr w:type="spellEnd"/>
      <w:r>
        <w:rPr>
          <w:rStyle w:val="Enfasicorsivo"/>
          <w:rFonts w:ascii="Verdana" w:eastAsia="Times New Roman" w:hAnsi="Verdana" w:cs="Arial"/>
          <w:color w:val="000000"/>
        </w:rPr>
        <w:t xml:space="preserve"> incontrano le realtà </w:t>
      </w:r>
      <w:proofErr w:type="spellStart"/>
      <w:r>
        <w:rPr>
          <w:rStyle w:val="Enfasicorsivo"/>
          <w:rFonts w:ascii="Verdana" w:eastAsia="Times New Roman" w:hAnsi="Verdana" w:cs="Arial"/>
          <w:color w:val="000000"/>
        </w:rPr>
        <w:t>manifatturiere.</w:t>
      </w:r>
      <w:r>
        <w:rPr>
          <w:rFonts w:ascii="Verdana" w:eastAsia="Times New Roman" w:hAnsi="Verdana" w:cs="Arial"/>
          <w:color w:val="000000"/>
        </w:rPr>
        <w:t>L’incontro</w:t>
      </w:r>
      <w:proofErr w:type="spellEnd"/>
      <w:r>
        <w:rPr>
          <w:rFonts w:ascii="Verdana" w:eastAsia="Times New Roman" w:hAnsi="Verdana" w:cs="Arial"/>
          <w:color w:val="000000"/>
        </w:rPr>
        <w:t xml:space="preserve"> vuole stimolare occasioni di confronto e relazioni di business fra, da un lato, eccellenze digitali e, dall’altro imprese – specie manifatturiere ma non solo – interessate ad avviare progetti di tipo ‘</w:t>
      </w:r>
      <w:proofErr w:type="spellStart"/>
      <w:r>
        <w:rPr>
          <w:rFonts w:ascii="Verdana" w:eastAsia="Times New Roman" w:hAnsi="Verdana" w:cs="Arial"/>
          <w:color w:val="000000"/>
        </w:rPr>
        <w:t>Industry</w:t>
      </w:r>
      <w:proofErr w:type="spellEnd"/>
      <w:r>
        <w:rPr>
          <w:rFonts w:ascii="Verdana" w:eastAsia="Times New Roman" w:hAnsi="Verdana" w:cs="Arial"/>
          <w:color w:val="000000"/>
        </w:rPr>
        <w:t xml:space="preserve"> 4.0’, su tematiche quali big data, intelligenza artificiale, </w:t>
      </w:r>
      <w:proofErr w:type="spellStart"/>
      <w:r>
        <w:rPr>
          <w:rFonts w:ascii="Verdana" w:eastAsia="Times New Roman" w:hAnsi="Verdana" w:cs="Arial"/>
          <w:color w:val="000000"/>
        </w:rPr>
        <w:t>cloud</w:t>
      </w:r>
      <w:proofErr w:type="spellEnd"/>
      <w:r>
        <w:rPr>
          <w:rFonts w:ascii="Verdana" w:eastAsia="Times New Roman" w:hAnsi="Verdana" w:cs="Arial"/>
          <w:color w:val="000000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</w:rPr>
        <w:t>computing</w:t>
      </w:r>
      <w:proofErr w:type="spellEnd"/>
      <w:r>
        <w:rPr>
          <w:rFonts w:ascii="Verdana" w:eastAsia="Times New Roman" w:hAnsi="Verdana" w:cs="Arial"/>
          <w:color w:val="000000"/>
        </w:rPr>
        <w:t xml:space="preserve">, cyber security, Internet of </w:t>
      </w:r>
      <w:proofErr w:type="spellStart"/>
      <w:r>
        <w:rPr>
          <w:rFonts w:ascii="Verdana" w:eastAsia="Times New Roman" w:hAnsi="Verdana" w:cs="Arial"/>
          <w:color w:val="000000"/>
        </w:rPr>
        <w:t>Things</w:t>
      </w:r>
      <w:proofErr w:type="spellEnd"/>
      <w:r>
        <w:rPr>
          <w:rFonts w:ascii="Verdana" w:eastAsia="Times New Roman" w:hAnsi="Verdana" w:cs="Arial"/>
          <w:color w:val="000000"/>
        </w:rPr>
        <w:t>, robotica avanzata, 3D Printing, etc.</w:t>
      </w:r>
    </w:p>
    <w:p w:rsidR="00650273" w:rsidRDefault="00650273" w:rsidP="00650273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14 luglio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>L’AUTOMAZIONE CHE VORREI: robotica avanzata e intelligenza artificiale a supporto dei processi di produzione</w:t>
      </w:r>
      <w:r>
        <w:rPr>
          <w:rFonts w:ascii="Verdana" w:eastAsia="Times New Roman" w:hAnsi="Verdana" w:cs="Arial"/>
          <w:color w:val="000000"/>
        </w:rPr>
        <w:br/>
      </w:r>
      <w:r>
        <w:rPr>
          <w:rFonts w:ascii="Verdana" w:eastAsia="Times New Roman" w:hAnsi="Verdana" w:cs="Arial"/>
          <w:color w:val="000000"/>
        </w:rPr>
        <w:lastRenderedPageBreak/>
        <w:t>Come robotica, 3D Printing e Virtual Reality alimentano fabbriche intelligenti dove il confine fra R&amp;D e linea produzione perde di significato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SAVE THE DATE!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17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 xml:space="preserve"> per i dettagli e le modalità di adesione.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18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6" w:name="news840"/>
      <w:bookmarkEnd w:id="6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Porta on-line la tua impresa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con“ECCELLENZE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IN DIGITALE” 2017 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851025" cy="1104900"/>
            <wp:effectExtent l="0" t="0" r="0" b="0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corsivo"/>
          <w:rFonts w:ascii="Verdana" w:hAnsi="Verdana" w:cs="Arial"/>
          <w:color w:val="000000"/>
        </w:rPr>
        <w:t xml:space="preserve">Ecco i prossimi appuntamenti di “Eccellenze in Digitale”, il progetto di </w:t>
      </w:r>
      <w:proofErr w:type="spellStart"/>
      <w:r>
        <w:rPr>
          <w:rStyle w:val="Enfasicorsivo"/>
          <w:rFonts w:ascii="Verdana" w:hAnsi="Verdana" w:cs="Arial"/>
          <w:color w:val="000000"/>
        </w:rPr>
        <w:t>Unioncamere</w:t>
      </w:r>
      <w:proofErr w:type="spellEnd"/>
      <w:r>
        <w:rPr>
          <w:rStyle w:val="Enfasicorsivo"/>
          <w:rFonts w:ascii="Verdana" w:hAnsi="Verdana" w:cs="Arial"/>
          <w:color w:val="000000"/>
        </w:rPr>
        <w:t xml:space="preserve"> e Google per la digitalizzazione  delle piccole e medie imprese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corsivo"/>
          <w:rFonts w:ascii="Verdana" w:hAnsi="Verdana" w:cs="Arial"/>
          <w:color w:val="000000"/>
        </w:rPr>
        <w:t> </w:t>
      </w:r>
    </w:p>
    <w:p w:rsidR="00650273" w:rsidRDefault="00650273" w:rsidP="0065027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 xml:space="preserve">22 giugno Piattaforme e </w:t>
      </w:r>
      <w:proofErr w:type="spellStart"/>
      <w:r>
        <w:rPr>
          <w:rStyle w:val="Enfasigrassetto"/>
          <w:rFonts w:ascii="Verdana" w:eastAsia="Times New Roman" w:hAnsi="Verdana" w:cs="Arial"/>
          <w:color w:val="000000"/>
        </w:rPr>
        <w:t>app</w:t>
      </w:r>
      <w:proofErr w:type="spellEnd"/>
      <w:r>
        <w:rPr>
          <w:rStyle w:val="Enfasigrassetto"/>
          <w:rFonts w:ascii="Verdana" w:eastAsia="Times New Roman" w:hAnsi="Verdana" w:cs="Arial"/>
          <w:color w:val="000000"/>
        </w:rPr>
        <w:t xml:space="preserve"> per organizzarsi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 xml:space="preserve">Il </w:t>
      </w:r>
      <w:proofErr w:type="spellStart"/>
      <w:r>
        <w:rPr>
          <w:rStyle w:val="Enfasicorsivo"/>
          <w:rFonts w:ascii="Verdana" w:eastAsia="Times New Roman" w:hAnsi="Verdana" w:cs="Arial"/>
          <w:color w:val="000000"/>
        </w:rPr>
        <w:t>Cloud</w:t>
      </w:r>
      <w:proofErr w:type="spellEnd"/>
      <w:r>
        <w:rPr>
          <w:rStyle w:val="Enfasicorsivo"/>
          <w:rFonts w:ascii="Verdana" w:eastAsia="Times New Roman" w:hAnsi="Verdana" w:cs="Arial"/>
          <w:color w:val="000000"/>
        </w:rPr>
        <w:t xml:space="preserve"> – I principali </w:t>
      </w:r>
      <w:proofErr w:type="spellStart"/>
      <w:r>
        <w:rPr>
          <w:rStyle w:val="Enfasicorsivo"/>
          <w:rFonts w:ascii="Verdana" w:eastAsia="Times New Roman" w:hAnsi="Verdana" w:cs="Arial"/>
          <w:color w:val="000000"/>
        </w:rPr>
        <w:t>tools</w:t>
      </w:r>
      <w:proofErr w:type="spellEnd"/>
      <w:r>
        <w:rPr>
          <w:rStyle w:val="Enfasicorsivo"/>
          <w:rFonts w:ascii="Verdana" w:eastAsia="Times New Roman" w:hAnsi="Verdana" w:cs="Arial"/>
          <w:color w:val="000000"/>
        </w:rPr>
        <w:t xml:space="preserve"> online</w:t>
      </w:r>
    </w:p>
    <w:p w:rsidR="00650273" w:rsidRDefault="00650273" w:rsidP="00650273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10 luglio Promuoversi nel web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>Fare pubblicità e farsi trovare online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Come sempre organizzati da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in Sala Consiliare dalle 10 alle 12.30, per i dettagli degli incontri e le modalità di adesione </w:t>
      </w:r>
      <w:hyperlink r:id="rId20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>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21" w:history="1">
        <w:r>
          <w:rPr>
            <w:rStyle w:val="Collegamentoipertestuale"/>
            <w:rFonts w:ascii="Verdana" w:hAnsi="Verdana" w:cs="Arial"/>
          </w:rPr>
          <w:t>noemi@eccellenzeindigitale.it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Servizi per le imprese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7" w:name="news842"/>
      <w:bookmarkEnd w:id="7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 servizi per le startup: FAI DECOLLARE IL TUO BUSINESS! PARTI CON NOI!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lastRenderedPageBreak/>
        <w:drawing>
          <wp:inline distT="0" distB="0" distL="0" distR="0">
            <wp:extent cx="2940685" cy="1390015"/>
            <wp:effectExtent l="0" t="0" r="0" b="635"/>
            <wp:docPr id="6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after="240" w:afterAutospacing="0"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Camera di Commercio di Pavia con il suo sportello </w:t>
      </w:r>
      <w:r>
        <w:rPr>
          <w:rStyle w:val="Enfasigrassetto"/>
          <w:rFonts w:ascii="Verdana" w:hAnsi="Verdana" w:cs="Arial"/>
          <w:color w:val="000000"/>
        </w:rPr>
        <w:t>Punto Nuova Impresa</w:t>
      </w:r>
      <w:r>
        <w:rPr>
          <w:rFonts w:ascii="Verdana" w:hAnsi="Verdana" w:cs="Arial"/>
          <w:color w:val="000000"/>
        </w:rPr>
        <w:t xml:space="preserve"> propone iniziative e servizi oltre che per </w:t>
      </w:r>
      <w:r>
        <w:rPr>
          <w:rStyle w:val="Enfasicorsivo"/>
          <w:rFonts w:ascii="Verdana" w:hAnsi="Verdana" w:cs="Arial"/>
          <w:color w:val="000000"/>
        </w:rPr>
        <w:t>aspiranti imprenditori</w:t>
      </w:r>
      <w:r>
        <w:rPr>
          <w:rFonts w:ascii="Verdana" w:hAnsi="Verdana" w:cs="Arial"/>
          <w:color w:val="000000"/>
        </w:rPr>
        <w:t xml:space="preserve"> anche per le </w:t>
      </w:r>
      <w:r>
        <w:rPr>
          <w:rStyle w:val="Enfasigrassetto"/>
          <w:rFonts w:ascii="Verdana" w:hAnsi="Verdana" w:cs="Arial"/>
          <w:color w:val="000000"/>
        </w:rPr>
        <w:t>neo-imprese</w:t>
      </w:r>
      <w:r>
        <w:rPr>
          <w:rFonts w:ascii="Verdana" w:hAnsi="Verdana" w:cs="Arial"/>
          <w:color w:val="000000"/>
        </w:rPr>
        <w:t xml:space="preserve"> (iscritte al registro delle Imprese da non più di 24 mesi) con l’obiettivo di affiancarle e supportarle nella fase di startup.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 servizi di </w:t>
      </w:r>
      <w:r>
        <w:rPr>
          <w:rStyle w:val="Enfasigrassetto"/>
          <w:rFonts w:ascii="Verdana" w:hAnsi="Verdana" w:cs="Arial"/>
          <w:color w:val="000000"/>
        </w:rPr>
        <w:t>supporto</w:t>
      </w:r>
      <w:r>
        <w:rPr>
          <w:rFonts w:ascii="Verdana" w:hAnsi="Verdana" w:cs="Arial"/>
          <w:color w:val="000000"/>
        </w:rPr>
        <w:t xml:space="preserve"> e </w:t>
      </w:r>
      <w:r>
        <w:rPr>
          <w:rStyle w:val="Enfasigrassetto"/>
          <w:rFonts w:ascii="Verdana" w:hAnsi="Verdana" w:cs="Arial"/>
          <w:color w:val="000000"/>
        </w:rPr>
        <w:t>affiancamento</w:t>
      </w:r>
      <w:r>
        <w:rPr>
          <w:rFonts w:ascii="Verdana" w:hAnsi="Verdana" w:cs="Arial"/>
          <w:color w:val="000000"/>
        </w:rPr>
        <w:t xml:space="preserve"> che ti propone: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ASSISTENZA PERSONALIZZATA e VERIFICA del BUSINESS PLAN</w:t>
      </w:r>
      <w:r>
        <w:rPr>
          <w:rFonts w:ascii="Verdana" w:eastAsia="Times New Roman" w:hAnsi="Verdana" w:cs="Arial"/>
          <w:b/>
          <w:bCs/>
          <w:color w:val="000000"/>
        </w:rPr>
        <w:br/>
      </w:r>
      <w:r>
        <w:rPr>
          <w:rStyle w:val="Enfasicorsivo"/>
          <w:rFonts w:ascii="Verdana" w:eastAsia="Times New Roman" w:hAnsi="Verdana" w:cs="Arial"/>
          <w:b/>
          <w:bCs/>
          <w:color w:val="000000"/>
        </w:rPr>
        <w:t>valutazione, implementazione e/o redazione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 xml:space="preserve">del piano d’impresa con un </w:t>
      </w:r>
      <w:proofErr w:type="spellStart"/>
      <w:r>
        <w:rPr>
          <w:rStyle w:val="Enfasicorsivo"/>
          <w:rFonts w:ascii="Verdana" w:eastAsia="Times New Roman" w:hAnsi="Verdana" w:cs="Arial"/>
          <w:color w:val="000000"/>
        </w:rPr>
        <w:t>coaching</w:t>
      </w:r>
      <w:proofErr w:type="spellEnd"/>
      <w:r>
        <w:rPr>
          <w:rStyle w:val="Enfasicorsivo"/>
          <w:rFonts w:ascii="Verdana" w:eastAsia="Times New Roman" w:hAnsi="Verdana" w:cs="Arial"/>
          <w:color w:val="000000"/>
        </w:rPr>
        <w:t xml:space="preserve"> personalizzato</w:t>
      </w:r>
    </w:p>
    <w:p w:rsidR="00650273" w:rsidRDefault="00650273" w:rsidP="00650273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CORSI DI ALTA FORMAZIONE :"IMPRENDITORIALITA’ E STRATEGIA”</w:t>
      </w:r>
      <w:r>
        <w:rPr>
          <w:rFonts w:ascii="Verdana" w:eastAsia="Times New Roman" w:hAnsi="Verdana" w:cs="Arial"/>
          <w:color w:val="000000"/>
        </w:rPr>
        <w:t xml:space="preserve"> maggio-giugno 2017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prossimi moduli:</w:t>
      </w:r>
    </w:p>
    <w:p w:rsidR="00650273" w:rsidRDefault="00650273" w:rsidP="00650273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Aspetti della gestione economica e finanziaria della PMI (9-10 giugno 2017)</w:t>
      </w:r>
    </w:p>
    <w:p w:rsidR="00650273" w:rsidRDefault="00650273" w:rsidP="00650273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Gestire il futuro: Strategia, marketing e innovazione (23-24 giugno 2017)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 questi servizi possono accedere anche i liberi professionisti.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tutti i dettagli e iscrizioni </w:t>
      </w:r>
      <w:hyperlink r:id="rId23" w:history="1">
        <w:r>
          <w:rPr>
            <w:rStyle w:val="Collegamentoipertestuale"/>
            <w:rFonts w:ascii="Verdana" w:hAnsi="Verdana" w:cs="Arial"/>
          </w:rPr>
          <w:t>clicca qui.</w:t>
        </w:r>
      </w:hyperlink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/>
        <w:t xml:space="preserve">Per info: PAVIASVILUPPO – 0382.393271 – </w:t>
      </w:r>
      <w:hyperlink r:id="rId24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8" w:name="news843"/>
      <w:bookmarkEnd w:id="8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Alternanza Scuola-Lavoro: un ponte tra istruzione e mondo del lavoro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392045" cy="600075"/>
            <wp:effectExtent l="0" t="0" r="8255" b="9525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Con la riforma denominata “La Buona Scuola” l’alternanza scuola-lavoro diventa un </w:t>
      </w:r>
      <w:r>
        <w:rPr>
          <w:rStyle w:val="Enfasigrassetto"/>
          <w:rFonts w:ascii="Verdana" w:hAnsi="Verdana" w:cs="Arial"/>
          <w:color w:val="000000"/>
        </w:rPr>
        <w:t>elemento strutturale dell’offerta formativa</w:t>
      </w:r>
      <w:r>
        <w:rPr>
          <w:rFonts w:ascii="Verdana" w:hAnsi="Verdana" w:cs="Arial"/>
          <w:color w:val="000000"/>
        </w:rPr>
        <w:t xml:space="preserve"> con l’obiettivo ultimo di generare effetti positivi in termini occupazionali.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Ma quale può essere il </w:t>
      </w:r>
      <w:r>
        <w:rPr>
          <w:rStyle w:val="Enfasigrassetto"/>
          <w:rFonts w:ascii="Verdana" w:hAnsi="Verdana" w:cs="Arial"/>
          <w:color w:val="000000"/>
        </w:rPr>
        <w:t>vantaggio</w:t>
      </w:r>
      <w:r>
        <w:rPr>
          <w:rFonts w:ascii="Verdana" w:hAnsi="Verdana" w:cs="Arial"/>
          <w:color w:val="000000"/>
        </w:rPr>
        <w:t xml:space="preserve"> per le imprese? Sicuramente si tratta di un investimento, che risulta proficuo nel medio periodo per la possibilità di conoscere </w:t>
      </w:r>
      <w:r>
        <w:rPr>
          <w:rStyle w:val="Enfasigrassetto"/>
          <w:rFonts w:ascii="Verdana" w:hAnsi="Verdana" w:cs="Arial"/>
          <w:color w:val="000000"/>
        </w:rPr>
        <w:t>giovani professionalità</w:t>
      </w:r>
      <w:r>
        <w:rPr>
          <w:rFonts w:ascii="Verdana" w:hAnsi="Verdana" w:cs="Arial"/>
          <w:color w:val="000000"/>
        </w:rPr>
        <w:t xml:space="preserve"> in uscita dal percorso scolastico. Il soggetto ospitante può però nell’immediato valorizzare la propria capacità formativa, investendo nella qualificazione dei giovani e stabilendo una vera e propria “</w:t>
      </w:r>
      <w:r>
        <w:rPr>
          <w:rStyle w:val="Enfasigrassetto"/>
          <w:rFonts w:ascii="Verdana" w:hAnsi="Verdana" w:cs="Arial"/>
          <w:color w:val="000000"/>
        </w:rPr>
        <w:t>alleanza educativa”</w:t>
      </w:r>
      <w:r>
        <w:rPr>
          <w:rFonts w:ascii="Verdana" w:hAnsi="Verdana" w:cs="Arial"/>
          <w:color w:val="000000"/>
        </w:rPr>
        <w:t xml:space="preserve"> con la scuola.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Un patto tra Scuola e Impresa, che le Camere di Commercio vogliono sancire anche attraverso il </w:t>
      </w:r>
      <w:r>
        <w:rPr>
          <w:rStyle w:val="Enfasigrassetto"/>
          <w:rFonts w:ascii="Verdana" w:hAnsi="Verdana" w:cs="Arial"/>
          <w:color w:val="000000"/>
        </w:rPr>
        <w:t>Registro Nazionale dell’Alternanza scuola-lavoro</w:t>
      </w:r>
      <w:r>
        <w:rPr>
          <w:rFonts w:ascii="Verdana" w:hAnsi="Verdana" w:cs="Arial"/>
          <w:color w:val="000000"/>
        </w:rPr>
        <w:t xml:space="preserve">: una sezione del Registro delle Imprese che rappresenta un punto </w:t>
      </w:r>
      <w:r>
        <w:rPr>
          <w:rStyle w:val="Enfasigrassetto"/>
          <w:rFonts w:ascii="Verdana" w:hAnsi="Verdana" w:cs="Arial"/>
          <w:color w:val="000000"/>
        </w:rPr>
        <w:t>d’incontro virtuale tra studenti e imprese italiane</w:t>
      </w:r>
      <w:r>
        <w:rPr>
          <w:rFonts w:ascii="Verdana" w:hAnsi="Verdana" w:cs="Arial"/>
          <w:color w:val="000000"/>
        </w:rPr>
        <w:t xml:space="preserve"> disponibili ad offrire un periodo di apprendimento on the job.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Nel portale </w:t>
      </w:r>
      <w:hyperlink r:id="rId26" w:history="1">
        <w:r>
          <w:rPr>
            <w:rStyle w:val="Collegamentoipertestuale"/>
            <w:rFonts w:ascii="Verdana" w:hAnsi="Verdana" w:cs="Arial"/>
          </w:rPr>
          <w:t>www.scuolalavoro.registroimprese.it</w:t>
        </w:r>
      </w:hyperlink>
      <w:r>
        <w:rPr>
          <w:rFonts w:ascii="Verdana" w:hAnsi="Verdana" w:cs="Arial"/>
          <w:color w:val="000000"/>
        </w:rPr>
        <w:t xml:space="preserve"> possono iscriversi gratuitamente imprese, enti pubblici e privati (enti no profit, associazioni, fondazioni, ecc.) e professionisti.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Per la provincia di Pavia nel mese di maggio sono presenti 26 tra imprese e associazioni ospitanti con oltre 200 posizioni!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Scuola? Studente? Impresa? Contattata per maggiori info PAVIASVILUPPO </w:t>
      </w:r>
      <w:r>
        <w:rPr>
          <w:rStyle w:val="Enfasicorsivo"/>
          <w:rFonts w:ascii="Verdana" w:hAnsi="Verdana" w:cs="Arial"/>
          <w:color w:val="000000"/>
        </w:rPr>
        <w:t>Ufficio Alternanza scuola Lavoro</w:t>
      </w:r>
      <w:r>
        <w:rPr>
          <w:rFonts w:ascii="Verdana" w:hAnsi="Verdana" w:cs="Arial"/>
          <w:color w:val="000000"/>
        </w:rPr>
        <w:t xml:space="preserve"> – 0382.393271 – </w:t>
      </w:r>
      <w:hyperlink r:id="rId27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9" w:name="news844"/>
      <w:bookmarkEnd w:id="9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Accompagnamento personalizzato GRATUITO per imprese/startup settore TURISTICO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631315" cy="1272540"/>
            <wp:effectExtent l="0" t="0" r="6985" b="3810"/>
            <wp:docPr id="4" name="Immagine 4" descr="i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 titolari/dipendenti di una struttura turistica alberghiera/extra-alberghiera o per chi ha intenzione di aprirne una a Pavia,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offre un </w:t>
      </w:r>
      <w:r>
        <w:rPr>
          <w:rStyle w:val="Enfasigrassetto"/>
          <w:rFonts w:ascii="Verdana" w:hAnsi="Verdana" w:cs="Arial"/>
          <w:color w:val="000000"/>
        </w:rPr>
        <w:t>servizio di assistenza</w:t>
      </w:r>
      <w:r>
        <w:rPr>
          <w:rFonts w:ascii="Verdana" w:hAnsi="Verdana" w:cs="Arial"/>
          <w:color w:val="000000"/>
        </w:rPr>
        <w:t xml:space="preserve"> ad hoc GRATUITA per avere indicazioni strategiche, stimolare e indirizzare la crescita e l’innovazione dell’ attività.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Le aree su cui si può richiedere l’assistenza sono: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> </w:t>
      </w:r>
    </w:p>
    <w:p w:rsidR="00650273" w:rsidRDefault="00650273" w:rsidP="0065027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Business planning</w:t>
      </w:r>
      <w:r>
        <w:rPr>
          <w:rFonts w:ascii="Verdana" w:eastAsia="Times New Roman" w:hAnsi="Verdana" w:cs="Arial"/>
          <w:color w:val="000000"/>
        </w:rPr>
        <w:t>(area economico-finanziaria / area strategia-marketing)- solo per aspiranti imprenditori</w:t>
      </w:r>
    </w:p>
    <w:p w:rsidR="00650273" w:rsidRDefault="00650273" w:rsidP="0065027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Marketing e promozione</w:t>
      </w:r>
    </w:p>
    <w:p w:rsidR="00650273" w:rsidRPr="00650273" w:rsidRDefault="00650273" w:rsidP="00650273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lang w:val="en-US"/>
        </w:rPr>
      </w:pPr>
      <w:r w:rsidRPr="00650273">
        <w:rPr>
          <w:rStyle w:val="Enfasigrassetto"/>
          <w:rFonts w:ascii="Verdana" w:eastAsia="Times New Roman" w:hAnsi="Verdana" w:cs="Arial"/>
          <w:color w:val="000000"/>
          <w:lang w:val="en-US"/>
        </w:rPr>
        <w:t>Web marketing</w:t>
      </w:r>
      <w:r w:rsidRPr="00650273">
        <w:rPr>
          <w:rFonts w:ascii="Verdana" w:eastAsia="Times New Roman" w:hAnsi="Verdana" w:cs="Arial"/>
          <w:color w:val="000000"/>
          <w:lang w:val="en-US"/>
        </w:rPr>
        <w:t xml:space="preserve"> (sito, newsletter, social media...)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Gli incontri sono di due ore e sono gratuiti per i partecipanti in quanto inseriti nell’azione “Ospitalità Diffusa” del Progetto “Pavia in rete”, finanziato dalla Fondazione Cariplo, con capofila il Comune di Pavia.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Le attività sono rivolte a coloro che hanno una struttura nel Comune di Pavia o intendono avviarne una.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29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00000"/>
        </w:rPr>
        <w:t> 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Attività internazionali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0" w:name="news841"/>
      <w:bookmarkEnd w:id="10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Incoming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Buyer Program 2017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901825" cy="1382395"/>
            <wp:effectExtent l="0" t="0" r="3175" b="8255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Camera di Commercio di Pavia in collaborazione con il sistema camerale regionale organizza  una serie di giornate dedicate ad </w:t>
      </w:r>
      <w:r>
        <w:rPr>
          <w:rStyle w:val="Enfasigrassetto"/>
          <w:rFonts w:ascii="Verdana" w:hAnsi="Verdana" w:cs="Arial"/>
          <w:color w:val="000000"/>
        </w:rPr>
        <w:t>incontri d’affari fra buyer internazionali</w:t>
      </w:r>
      <w:r>
        <w:rPr>
          <w:rFonts w:ascii="Verdana" w:hAnsi="Verdana" w:cs="Arial"/>
          <w:color w:val="000000"/>
        </w:rPr>
        <w:t xml:space="preserve"> e imprese lombarde appartenenti a diversi settori.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Le imprese avranno la possibilità di incontrare gratuitamente qualificati buyer esteri appositamente selezionati, durante incontri B2B organizzati sul territorio, a pochi chilometri dalla propria sede, con un minimo investimento di tempo.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Ai buyer provenienti da tutto il mondo saranno sottoposti i profili aziendali e, in base ai loro orientamenti, sarà predisposta un’agenda degli incontri, che si svolgeranno in lingua inglese e che saranno tesi a creare nuove occasioni di sviluppo commerciale.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Per le aziende della provincia di Pavia la Camera di Commercio propone la partecipazione alle seguenti giornate-evento:</w:t>
      </w:r>
    </w:p>
    <w:p w:rsidR="00650273" w:rsidRDefault="00650273" w:rsidP="0065027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lastRenderedPageBreak/>
        <w:t>19 ottobre 2017 - settore Moda - con focus su calzature, abbigliamento e accessori</w:t>
      </w:r>
    </w:p>
    <w:p w:rsidR="00650273" w:rsidRDefault="00650273" w:rsidP="00650273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9 novembre 2017 - settore Packaging - con focus su agroalimentare e cosmetica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partecipazione è gratuita e le adesioni devono pervenire </w:t>
      </w:r>
      <w:r>
        <w:rPr>
          <w:rStyle w:val="Enfasigrassetto"/>
          <w:rFonts w:ascii="Verdana" w:hAnsi="Verdana" w:cs="Arial"/>
          <w:color w:val="000000"/>
        </w:rPr>
        <w:t>entro il 30 giugno 2017</w:t>
      </w:r>
      <w:r>
        <w:rPr>
          <w:rFonts w:ascii="Verdana" w:hAnsi="Verdana" w:cs="Arial"/>
          <w:color w:val="000000"/>
        </w:rPr>
        <w:t>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Tutti i dettagli e le modalità di adesione </w:t>
      </w:r>
      <w:hyperlink r:id="rId31" w:history="1">
        <w:r>
          <w:rPr>
            <w:rStyle w:val="Collegamentoipertestuale"/>
            <w:rFonts w:ascii="Verdana" w:hAnsi="Verdana" w:cs="Arial"/>
          </w:rPr>
          <w:t>QUI.</w:t>
        </w:r>
      </w:hyperlink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Ufficio Promozione Estera - Tel. 0382 393411-275-215 e-mail </w:t>
      </w:r>
      <w:hyperlink r:id="rId32" w:history="1">
        <w:r>
          <w:rPr>
            <w:rStyle w:val="Collegamentoipertestuale"/>
            <w:rFonts w:ascii="Verdana" w:hAnsi="Verdana" w:cs="Arial"/>
          </w:rPr>
          <w:t>commercio.estero@pv.camcom.it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CORSI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1" w:name="news845"/>
      <w:bookmarkEnd w:id="11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Laboratorio di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Europrogettazione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552700" cy="1002030"/>
            <wp:effectExtent l="0" t="0" r="0" b="762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per il mese di luglio organizza un Laboratorio di </w:t>
      </w:r>
      <w:proofErr w:type="spellStart"/>
      <w:r>
        <w:rPr>
          <w:rFonts w:ascii="Verdana" w:hAnsi="Verdana" w:cs="Arial"/>
          <w:color w:val="000000"/>
        </w:rPr>
        <w:t>Europrogettazione</w:t>
      </w:r>
      <w:proofErr w:type="spellEnd"/>
      <w:r>
        <w:rPr>
          <w:rFonts w:ascii="Verdana" w:hAnsi="Verdana" w:cs="Arial"/>
          <w:color w:val="000000"/>
        </w:rPr>
        <w:t xml:space="preserve"> promosso dal Comitato Imprenditoria Femminile della camera di Commercio di Pavia.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percorso intende fornire un quadro chiaro e comprensibile delle principali </w:t>
      </w:r>
      <w:r>
        <w:rPr>
          <w:rStyle w:val="Enfasigrassetto"/>
          <w:rFonts w:ascii="Verdana" w:hAnsi="Verdana" w:cs="Arial"/>
          <w:color w:val="000000"/>
        </w:rPr>
        <w:t>opportunità di finanziamento</w:t>
      </w:r>
      <w:r>
        <w:rPr>
          <w:rFonts w:ascii="Verdana" w:hAnsi="Verdana" w:cs="Arial"/>
          <w:color w:val="000000"/>
        </w:rPr>
        <w:t xml:space="preserve"> dell’Unione Europea a favore delle imprese. Si tratta di un’occasione per </w:t>
      </w:r>
      <w:r>
        <w:rPr>
          <w:rStyle w:val="Enfasigrassetto"/>
          <w:rFonts w:ascii="Verdana" w:hAnsi="Verdana" w:cs="Arial"/>
          <w:color w:val="000000"/>
        </w:rPr>
        <w:t>acquisire le competenze</w:t>
      </w:r>
      <w:r>
        <w:rPr>
          <w:rFonts w:ascii="Verdana" w:hAnsi="Verdana" w:cs="Arial"/>
          <w:color w:val="000000"/>
        </w:rPr>
        <w:t xml:space="preserve"> necessarie per reperire i fondi europei destinati alle piccole e medie imprese attraverso </w:t>
      </w:r>
      <w:r>
        <w:rPr>
          <w:rStyle w:val="Enfasigrassetto"/>
          <w:rFonts w:ascii="Verdana" w:hAnsi="Verdana" w:cs="Arial"/>
          <w:color w:val="000000"/>
        </w:rPr>
        <w:t>informazioni sui programmi di finanziamento, le modalità di partecipazione e gestione dei progetti.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E’ rivolto a donne Imprenditrici, giovani imprenditori (max-35 anni) e laureati  (</w:t>
      </w:r>
      <w:proofErr w:type="spellStart"/>
      <w:r>
        <w:rPr>
          <w:rFonts w:ascii="Verdana" w:hAnsi="Verdana" w:cs="Arial"/>
          <w:color w:val="000000"/>
        </w:rPr>
        <w:t>max</w:t>
      </w:r>
      <w:proofErr w:type="spellEnd"/>
      <w:r>
        <w:rPr>
          <w:rFonts w:ascii="Verdana" w:hAnsi="Verdana" w:cs="Arial"/>
          <w:color w:val="000000"/>
        </w:rPr>
        <w:t xml:space="preserve"> 29 anni) che vogliono costruirsi una competenza professionale in questo ambito.</w:t>
      </w:r>
      <w:r>
        <w:rPr>
          <w:rFonts w:ascii="Verdana" w:hAnsi="Verdana" w:cs="Arial"/>
          <w:color w:val="000000"/>
        </w:rPr>
        <w:br/>
        <w:t>Le date e tematiche del laboratorio:</w:t>
      </w:r>
    </w:p>
    <w:p w:rsidR="00650273" w:rsidRDefault="00650273" w:rsidP="0065027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6-7 luglio I FONDI STRUTTURALI E PROGRAMMI A GESTIONE DIRETTA</w:t>
      </w:r>
    </w:p>
    <w:p w:rsidR="00650273" w:rsidRDefault="00650273" w:rsidP="0065027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11 luglio LA PROGETTAZIONE SU FONDI A GESTIONE DIRETTA: COME REDIGERE UNA PROPOSTA PROGETTUALE</w:t>
      </w:r>
    </w:p>
    <w:p w:rsidR="00650273" w:rsidRDefault="00650273" w:rsidP="0065027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12 luglio LA PARTECIPAZIONE AI PROGRAMMI : BUDGET ASPETTI FINANZIARI E RENDICONTAZIONE</w:t>
      </w:r>
    </w:p>
    <w:p w:rsidR="00650273" w:rsidRDefault="00650273" w:rsidP="0065027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lastRenderedPageBreak/>
        <w:t>20 luglio LA PROGETTAZIONE SU FONDI A GESTIONE DIRETTA e ASPETTI METODOLOGICI E REDAZIONALI  DELLA PROPOSTA PROGETTUALE “DALL’ IDEA DI PROGETTO AL PIANO DI LAVORO”</w:t>
      </w:r>
    </w:p>
    <w:p w:rsidR="00650273" w:rsidRDefault="00650273" w:rsidP="00650273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26 luglio LA PROGRAMMAZIONE FINANZIARIA 2014/2020 -I PROGRAMMI A GESTIONE DIRETTA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Gli incontri si terranno in Camera di Commercio in Via Mentana 27 a Pavia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34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 xml:space="preserve"> (PDF 677 kb)per scaricare la brochure con le modalità di adesione.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35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2" w:name="news846"/>
      <w:bookmarkEnd w:id="12"/>
    </w:p>
    <w:p w:rsidR="00650273" w:rsidRDefault="00650273" w:rsidP="00650273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Paviasviluppo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 I prossimi corsi a catalogo</w:t>
      </w:r>
    </w:p>
    <w:p w:rsidR="00650273" w:rsidRDefault="00650273" w:rsidP="00650273">
      <w:pPr>
        <w:rPr>
          <w:rFonts w:ascii="Arial" w:eastAsia="Times New Roman" w:hAnsi="Arial" w:cs="Arial"/>
          <w:color w:val="02326C"/>
        </w:rPr>
      </w:pP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572895" cy="1455420"/>
            <wp:effectExtent l="0" t="0" r="825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organizza corsi interaziendali a catalogo,  iniziative brevi  di aggiornamento per imprenditori, dipendenti delle PMI e professionisti su varie tematiche relative a management, amministrazione, contabilità, marketing, internazionalizzazione e molto altro.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650273" w:rsidRDefault="00650273" w:rsidP="0065027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37" w:history="1">
        <w:r>
          <w:rPr>
            <w:rStyle w:val="Collegamentoipertestuale"/>
            <w:rFonts w:ascii="Verdana" w:eastAsia="Times New Roman" w:hAnsi="Verdana" w:cs="Arial"/>
          </w:rPr>
          <w:t xml:space="preserve">Il business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plan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come strumento di sviluppo e reperimento di risorse finanziarie</w:t>
        </w:r>
      </w:hyperlink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grassetto"/>
          <w:rFonts w:ascii="Verdana" w:eastAsia="Times New Roman" w:hAnsi="Verdana" w:cs="Arial"/>
          <w:color w:val="000000"/>
        </w:rPr>
        <w:t>(PDF 530 kb)</w:t>
      </w:r>
      <w:r>
        <w:rPr>
          <w:rFonts w:ascii="Verdana" w:eastAsia="Times New Roman" w:hAnsi="Verdana" w:cs="Arial"/>
          <w:color w:val="000000"/>
        </w:rPr>
        <w:br/>
        <w:t>12 giugno 2017 dalle 9.15 alle 17.15 – € 110,00 + iva</w:t>
      </w:r>
    </w:p>
    <w:p w:rsidR="00650273" w:rsidRDefault="00650273" w:rsidP="0065027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38" w:history="1">
        <w:r>
          <w:rPr>
            <w:rStyle w:val="Collegamentoipertestuale"/>
            <w:rFonts w:ascii="Verdana" w:eastAsia="Times New Roman" w:hAnsi="Verdana" w:cs="Arial"/>
          </w:rPr>
          <w:t>I contratti con gli agenti italiani e stranieri: problematiche e possibili soluzioni</w:t>
        </w:r>
      </w:hyperlink>
      <w:r>
        <w:rPr>
          <w:rFonts w:ascii="Verdana" w:eastAsia="Times New Roman" w:hAnsi="Verdana" w:cs="Arial"/>
          <w:color w:val="000000"/>
        </w:rPr>
        <w:t xml:space="preserve"> (PDF 495 kb)</w:t>
      </w:r>
      <w:r>
        <w:rPr>
          <w:rFonts w:ascii="Verdana" w:eastAsia="Times New Roman" w:hAnsi="Verdana" w:cs="Arial"/>
          <w:color w:val="000000"/>
        </w:rPr>
        <w:br/>
        <w:t>Pavia, 28 giugno 2017 dalle 9.15 alle 17.15 - € 110,00 + iva</w:t>
      </w:r>
    </w:p>
    <w:p w:rsidR="00650273" w:rsidRDefault="00650273" w:rsidP="0065027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39" w:history="1">
        <w:r>
          <w:rPr>
            <w:rStyle w:val="Collegamentoipertestuale"/>
            <w:rFonts w:ascii="Verdana" w:eastAsia="Times New Roman" w:hAnsi="Verdana" w:cs="Arial"/>
          </w:rPr>
          <w:t xml:space="preserve">Consegna delle merci in ambito internazionale: rischi, responsabilità e tutele contrattuali </w:t>
        </w:r>
      </w:hyperlink>
      <w:r>
        <w:rPr>
          <w:rFonts w:ascii="Verdana" w:eastAsia="Times New Roman" w:hAnsi="Verdana" w:cs="Arial"/>
          <w:color w:val="000000"/>
        </w:rPr>
        <w:t>(PDF 510kb)</w:t>
      </w:r>
      <w:r>
        <w:rPr>
          <w:rFonts w:ascii="Verdana" w:eastAsia="Times New Roman" w:hAnsi="Verdana" w:cs="Arial"/>
          <w:color w:val="000000"/>
        </w:rPr>
        <w:br/>
        <w:t>Pavia, 4 luglio 2017 dalle 9.30 alle 13.30- € 50,00 + iva</w:t>
      </w:r>
    </w:p>
    <w:p w:rsidR="00650273" w:rsidRDefault="00650273" w:rsidP="0065027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0" w:history="1">
        <w:r>
          <w:rPr>
            <w:rStyle w:val="Collegamentoipertestuale"/>
            <w:rFonts w:ascii="Verdana" w:eastAsia="Times New Roman" w:hAnsi="Verdana" w:cs="Arial"/>
          </w:rPr>
          <w:t>Aspetti della gestione economica e finanziaria della PMI</w:t>
        </w:r>
      </w:hyperlink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>(modulo del corso di Alta Formazione "Imprenditorialità e Strategia")</w:t>
      </w:r>
      <w:r>
        <w:rPr>
          <w:rFonts w:ascii="Verdana" w:eastAsia="Times New Roman" w:hAnsi="Verdana" w:cs="Arial"/>
          <w:color w:val="000000"/>
        </w:rPr>
        <w:br/>
        <w:t>Pavia, 9-10 giugno  - € 170,00 + iva</w:t>
      </w:r>
    </w:p>
    <w:p w:rsidR="00650273" w:rsidRDefault="00650273" w:rsidP="00650273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1" w:history="1">
        <w:r>
          <w:rPr>
            <w:rStyle w:val="Collegamentoipertestuale"/>
            <w:rFonts w:ascii="Verdana" w:eastAsia="Times New Roman" w:hAnsi="Verdana" w:cs="Arial"/>
          </w:rPr>
          <w:t>Gestire il futuro: Strategia, marketing e innovazione</w:t>
        </w:r>
      </w:hyperlink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>(modulo del corso di Alta Formazione "Imprenditorialità e Strategia")</w:t>
      </w:r>
      <w:r>
        <w:rPr>
          <w:rFonts w:ascii="Verdana" w:eastAsia="Times New Roman" w:hAnsi="Verdana" w:cs="Arial"/>
          <w:color w:val="000000"/>
        </w:rPr>
        <w:br/>
        <w:t>Pavia, 23-24 giugno  - € 170,00 + iva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 </w:t>
      </w:r>
      <w:hyperlink r:id="rId42" w:history="1">
        <w:r>
          <w:rPr>
            <w:rStyle w:val="Collegamentoipertestuale"/>
            <w:rFonts w:ascii="Verdana" w:hAnsi="Verdana" w:cs="Arial"/>
          </w:rPr>
          <w:t>questo link</w:t>
        </w:r>
      </w:hyperlink>
      <w:r>
        <w:rPr>
          <w:rFonts w:ascii="Verdana" w:hAnsi="Verdana" w:cs="Arial"/>
          <w:color w:val="000000"/>
        </w:rPr>
        <w:t xml:space="preserve"> il calendario completo del  primo semestre 2017.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00000"/>
        </w:rPr>
        <w:t>Vuoi metterti in proprio?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corsi di formazione alla creazione d’impresa e i seminari di orientamento all’auto imprenditorialità a catalogo sono iniziative brevi rivolte ad aspiranti e neo-imprenditori in diverse aree legate all’auto-imprenditorialità e al lavoro autonomo.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prossimi appuntamenti: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  <w:hyperlink r:id="rId43" w:history="1">
        <w:r>
          <w:rPr>
            <w:rStyle w:val="Collegamentoipertestuale"/>
            <w:rFonts w:ascii="Verdana" w:hAnsi="Verdana" w:cs="Arial"/>
          </w:rPr>
          <w:t xml:space="preserve">Crea la tua impresa...nella ristorazione- bar, ristoranti, pizzerie, enoteche </w:t>
        </w:r>
        <w:proofErr w:type="spellStart"/>
        <w:r>
          <w:rPr>
            <w:rStyle w:val="Collegamentoipertestuale"/>
            <w:rFonts w:ascii="Verdana" w:hAnsi="Verdana" w:cs="Arial"/>
          </w:rPr>
          <w:t>ecc</w:t>
        </w:r>
        <w:proofErr w:type="spellEnd"/>
        <w:r>
          <w:rPr>
            <w:rStyle w:val="Collegamentoipertestuale"/>
            <w:rFonts w:ascii="Verdana" w:hAnsi="Verdana" w:cs="Arial"/>
          </w:rPr>
          <w:t xml:space="preserve"> (</w:t>
        </w:r>
      </w:hyperlink>
      <w:r>
        <w:rPr>
          <w:rFonts w:ascii="Verdana" w:hAnsi="Verdana" w:cs="Arial"/>
          <w:color w:val="000000"/>
        </w:rPr>
        <w:t>PDF 508 kb)</w:t>
      </w:r>
      <w:r>
        <w:rPr>
          <w:rFonts w:ascii="Verdana" w:hAnsi="Verdana" w:cs="Arial"/>
          <w:color w:val="000000"/>
        </w:rPr>
        <w:br/>
        <w:t>PAVIA, 8 GIUGNO 2017 dalle ore 9.15 alle ore 13.00 e dalle ore 14.00 alle ore 17.15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 </w:t>
      </w:r>
      <w:hyperlink r:id="rId44" w:history="1">
        <w:r>
          <w:rPr>
            <w:rStyle w:val="Collegamentoipertestuale"/>
            <w:rFonts w:ascii="Verdana" w:hAnsi="Verdana" w:cs="Arial"/>
          </w:rPr>
          <w:t>questo link</w:t>
        </w:r>
      </w:hyperlink>
      <w:r>
        <w:rPr>
          <w:rFonts w:ascii="Verdana" w:hAnsi="Verdana" w:cs="Arial"/>
          <w:color w:val="000000"/>
        </w:rPr>
        <w:t xml:space="preserve"> il calendario completo del  primo semestre 2017.</w:t>
      </w:r>
    </w:p>
    <w:p w:rsidR="00650273" w:rsidRDefault="00650273" w:rsidP="00650273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45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650273" w:rsidRDefault="00650273" w:rsidP="00650273">
      <w:pPr>
        <w:jc w:val="center"/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pict>
          <v:rect id="_x0000_i1038" style="width:481.9pt;height:1.5pt" o:hralign="center" o:hrstd="t" o:hr="t" fillcolor="#aca899" stroked="f"/>
        </w:pict>
      </w:r>
    </w:p>
    <w:p w:rsidR="00650273" w:rsidRDefault="00650273" w:rsidP="00650273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t>Camera di Commercio di Pavia - Sede Centrale: via Mentana, 27 - 27100 Pavia</w:t>
      </w:r>
      <w:r>
        <w:rPr>
          <w:rFonts w:ascii="Arial" w:hAnsi="Arial" w:cs="Arial"/>
          <w:color w:val="02326C"/>
        </w:rPr>
        <w:br/>
        <w:t xml:space="preserve">Redazione - E-mail: </w:t>
      </w:r>
      <w:hyperlink r:id="rId46" w:history="1">
        <w:r>
          <w:rPr>
            <w:rStyle w:val="Collegamentoipertestuale"/>
            <w:rFonts w:ascii="Arial" w:hAnsi="Arial" w:cs="Arial"/>
            <w:b/>
            <w:bCs/>
          </w:rPr>
          <w:t>redazione@pv.camcom.it</w:t>
        </w:r>
      </w:hyperlink>
    </w:p>
    <w:p w:rsidR="00650273" w:rsidRDefault="00650273" w:rsidP="00650273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br/>
      </w:r>
      <w:r>
        <w:rPr>
          <w:rStyle w:val="Enfasigrassetto"/>
          <w:rFonts w:ascii="Arial" w:hAnsi="Arial" w:cs="Arial"/>
          <w:color w:val="02326C"/>
        </w:rPr>
        <w:t>PRIVACY</w:t>
      </w:r>
    </w:p>
    <w:p w:rsidR="00650273" w:rsidRDefault="00650273" w:rsidP="00650273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t xml:space="preserve">Informativa ai sensi dell'art. 13 del DLGS 196/03 Si informa che i dati personali forniti a questa Camera saranno oggetto di trattamento manuale o a mezzo di sistemi informatici nel pieno rispetto delle norme indicate nel </w:t>
      </w:r>
      <w:proofErr w:type="spellStart"/>
      <w:r>
        <w:rPr>
          <w:rFonts w:ascii="Arial" w:hAnsi="Arial" w:cs="Arial"/>
          <w:color w:val="02326C"/>
        </w:rPr>
        <w:t>dlgs</w:t>
      </w:r>
      <w:proofErr w:type="spellEnd"/>
      <w:r>
        <w:rPr>
          <w:rFonts w:ascii="Arial" w:hAnsi="Arial" w:cs="Arial"/>
          <w:color w:val="02326C"/>
        </w:rPr>
        <w:t xml:space="preserve"> 196/03, per attività di studio, ricerca, ed elaborazione statistiche). Il conferimento è facoltativo. I dati verranno trattati in forma anonima e solo in tale forma saranno diffusi agli organi di stampa e sul sito della Camera di commercio di Pavia. I diritti che potranno essere esercitati in merito all'aggiornamento, alla modifica e alla cancellazione dei dati, sono quelli di cui all'art. 7 del </w:t>
      </w:r>
      <w:proofErr w:type="spellStart"/>
      <w:r>
        <w:rPr>
          <w:rFonts w:ascii="Arial" w:hAnsi="Arial" w:cs="Arial"/>
          <w:color w:val="02326C"/>
        </w:rPr>
        <w:t>dlgs</w:t>
      </w:r>
      <w:proofErr w:type="spellEnd"/>
      <w:r>
        <w:rPr>
          <w:rFonts w:ascii="Arial" w:hAnsi="Arial" w:cs="Arial"/>
          <w:color w:val="02326C"/>
        </w:rPr>
        <w:t xml:space="preserve"> 196/03. Titolare dei dati è la Camera di Commercio di Pavia - via Mentana 27 - Pavia.</w:t>
      </w:r>
    </w:p>
    <w:p w:rsidR="0052433F" w:rsidRDefault="00650273" w:rsidP="00650273">
      <w:r>
        <w:rPr>
          <w:rFonts w:ascii="Arial" w:hAnsi="Arial" w:cs="Arial"/>
          <w:color w:val="02326C"/>
        </w:rPr>
        <w:br/>
      </w:r>
      <w:hyperlink r:id="rId47" w:history="1">
        <w:r>
          <w:rPr>
            <w:rStyle w:val="Enfasigrassetto"/>
            <w:rFonts w:ascii="Arial" w:hAnsi="Arial" w:cs="Arial"/>
            <w:color w:val="0000FF"/>
            <w:u w:val="single"/>
          </w:rPr>
          <w:t>Non desidero ricevere altre newsletter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Fonts w:ascii="Arial" w:hAnsi="Arial" w:cs="Arial"/>
            <w:color w:val="0000FF"/>
            <w:u w:val="single"/>
          </w:rPr>
          <w:br/>
        </w:r>
      </w:hyperlink>
      <w:bookmarkStart w:id="13" w:name="_GoBack"/>
      <w:bookmarkEnd w:id="13"/>
    </w:p>
    <w:sectPr w:rsidR="00524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C0B"/>
    <w:multiLevelType w:val="multilevel"/>
    <w:tmpl w:val="811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51CA"/>
    <w:multiLevelType w:val="multilevel"/>
    <w:tmpl w:val="05D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682F"/>
    <w:multiLevelType w:val="multilevel"/>
    <w:tmpl w:val="49D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65CB3"/>
    <w:multiLevelType w:val="multilevel"/>
    <w:tmpl w:val="1A2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700F7"/>
    <w:multiLevelType w:val="multilevel"/>
    <w:tmpl w:val="55C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B55E8"/>
    <w:multiLevelType w:val="multilevel"/>
    <w:tmpl w:val="F63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E23CB"/>
    <w:multiLevelType w:val="multilevel"/>
    <w:tmpl w:val="9B1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050CA"/>
    <w:multiLevelType w:val="multilevel"/>
    <w:tmpl w:val="435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237CD"/>
    <w:multiLevelType w:val="multilevel"/>
    <w:tmpl w:val="0B06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73"/>
    <w:rsid w:val="0052433F"/>
    <w:rsid w:val="006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27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02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5027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50273"/>
    <w:rPr>
      <w:b/>
      <w:bCs/>
    </w:rPr>
  </w:style>
  <w:style w:type="character" w:styleId="Enfasicorsivo">
    <w:name w:val="Emphasis"/>
    <w:basedOn w:val="Carpredefinitoparagrafo"/>
    <w:uiPriority w:val="20"/>
    <w:qFormat/>
    <w:rsid w:val="0065027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7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27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02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5027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50273"/>
    <w:rPr>
      <w:b/>
      <w:bCs/>
    </w:rPr>
  </w:style>
  <w:style w:type="character" w:styleId="Enfasicorsivo">
    <w:name w:val="Emphasis"/>
    <w:basedOn w:val="Carpredefinitoparagrafo"/>
    <w:uiPriority w:val="20"/>
    <w:qFormat/>
    <w:rsid w:val="0065027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7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paviasviluppo@pv.camcom.it" TargetMode="External"/><Relationship Id="rId26" Type="http://schemas.openxmlformats.org/officeDocument/2006/relationships/hyperlink" Target="https://scuolalavoro.registroimprese.it/rasl/home" TargetMode="External"/><Relationship Id="rId39" Type="http://schemas.openxmlformats.org/officeDocument/2006/relationships/hyperlink" Target="http://www.pv.camcom.it/files/FormazioneOrientamento/Corsi%202017/interaziendali/Brochure_Consegna%20delle%20merci_BONGIOVANNI_4LUGLIO017.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oemi@eccellenzeindigitale.it" TargetMode="External"/><Relationship Id="rId34" Type="http://schemas.openxmlformats.org/officeDocument/2006/relationships/hyperlink" Target="http://www.pv.camcom.gov.it/files/Newsletter/Giugno2017/Brochure_Europrogettazione_lugio17ok.pdf" TargetMode="External"/><Relationship Id="rId42" Type="http://schemas.openxmlformats.org/officeDocument/2006/relationships/hyperlink" Target="http://www.pv.camcom.it/index.phtml?Id_VMenu=374" TargetMode="External"/><Relationship Id="rId47" Type="http://schemas.openxmlformats.org/officeDocument/2006/relationships/hyperlink" Target="http://www.pv.camcom.gov.it/newsletter.php3?azione=rimuovi&amp;E_Mail=bertani@pv.camcom.i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unioncamerelombardia.it/?/menu-di-sinistra/Bandi---contributi-alle-imprese/Bandi-aperti" TargetMode="External"/><Relationship Id="rId17" Type="http://schemas.openxmlformats.org/officeDocument/2006/relationships/hyperlink" Target="http://www.pv.camcom.it/index.phtml?Id_VMenu=451&amp;daabstract=5699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2.jpeg"/><Relationship Id="rId38" Type="http://schemas.openxmlformats.org/officeDocument/2006/relationships/hyperlink" Target="http://www.pv.camcom.it/files/FormazioneOrientamento/Corsi%202017/interaziendali/Brochure_Contratti%20agenti%20italiani%20e%20stranieri_PIOMBO_28GIU017..pdf" TargetMode="External"/><Relationship Id="rId46" Type="http://schemas.openxmlformats.org/officeDocument/2006/relationships/hyperlink" Target="mailto:redazione@pv.camcom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pv.camcom.it/index.phtml?Id_VMenu=841" TargetMode="External"/><Relationship Id="rId29" Type="http://schemas.openxmlformats.org/officeDocument/2006/relationships/hyperlink" Target="mailto:paviasviluppo@pv.camcom.it" TargetMode="External"/><Relationship Id="rId41" Type="http://schemas.openxmlformats.org/officeDocument/2006/relationships/hyperlink" Target="http://www.pv.camcom.it/files/FormazioneOrientamento/Corsi%202017/orintamento/Corso_IMPRENDITORIALITA_STRATEGIA_W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hyperlink" Target="mailto:paviasviluppo@pv.camcom.it" TargetMode="External"/><Relationship Id="rId32" Type="http://schemas.openxmlformats.org/officeDocument/2006/relationships/hyperlink" Target="mailto:commercio.estero@pv.camcom.it" TargetMode="External"/><Relationship Id="rId37" Type="http://schemas.openxmlformats.org/officeDocument/2006/relationships/hyperlink" Target="http://www.pv.camcom.it/files/FormazioneOrientamento/Corsi%202017/interaziendali/Brochure_Business%20Plan%20come%20strumento%20di%20sviluppo_SAVIOLO.pdf" TargetMode="External"/><Relationship Id="rId40" Type="http://schemas.openxmlformats.org/officeDocument/2006/relationships/hyperlink" Target="http://www.pv.camcom.it/files/FormazioneOrientamento/Corsi%202017/orintamento/Corso_IMPRENDITORIALITA_STRATEGIA_W.pdf" TargetMode="External"/><Relationship Id="rId45" Type="http://schemas.openxmlformats.org/officeDocument/2006/relationships/hyperlink" Target="mailto:paviasviluppo@pv.camcom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iasviluppo@pv.camcom.it" TargetMode="External"/><Relationship Id="rId23" Type="http://schemas.openxmlformats.org/officeDocument/2006/relationships/hyperlink" Target="http://www.pv.camcom.it/index.phtml?Id_VMenu=372&amp;daabstract=5698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3.jpeg"/><Relationship Id="rId49" Type="http://schemas.openxmlformats.org/officeDocument/2006/relationships/theme" Target="theme/theme1.xml"/><Relationship Id="rId10" Type="http://schemas.openxmlformats.org/officeDocument/2006/relationships/hyperlink" Target="http://www.unioncamerelombardia.it/?/menu-di-sinistra/Bandi---contributi-alle-imprese/Bandi-aperti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pv.camcom.it/index.phtml?Id_VMenu=260&amp;daabstract=5723" TargetMode="External"/><Relationship Id="rId44" Type="http://schemas.openxmlformats.org/officeDocument/2006/relationships/hyperlink" Target="http://www.pv.camcom.it/index.phtml?Id_VMenu=4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v.camcom.it/index.phtml?Id_VMenu=260&amp;daabstract=5725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paviasviluppo@pv.camcom.it" TargetMode="External"/><Relationship Id="rId30" Type="http://schemas.openxmlformats.org/officeDocument/2006/relationships/image" Target="media/image11.jpeg"/><Relationship Id="rId35" Type="http://schemas.openxmlformats.org/officeDocument/2006/relationships/hyperlink" Target="mailto:paviasviluppo@pv.camcom.it" TargetMode="External"/><Relationship Id="rId43" Type="http://schemas.openxmlformats.org/officeDocument/2006/relationships/hyperlink" Target="http://www.pv.camcom.it/files/FormazioneOrientamento/Corsi%202017/orintamento/Brochure_Crea%20la%20tua%20impresa%20NELLA%20RISTORAZIONE_8giugno17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egione.lombardia.it/wps/portal/istituzionale/HP/DettaglioBando/servizi-e-informazioni/imprese/imprese-turistiche/sostegno-e-promozione-turistica/bando-wonderfood-and-wine/bando-wonderfood-and-w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Bertani</dc:creator>
  <cp:keywords/>
  <dc:description/>
  <cp:lastModifiedBy>Paolo Bertani</cp:lastModifiedBy>
  <cp:revision>1</cp:revision>
  <dcterms:created xsi:type="dcterms:W3CDTF">2017-06-08T12:26:00Z</dcterms:created>
  <dcterms:modified xsi:type="dcterms:W3CDTF">2017-06-08T12:30:00Z</dcterms:modified>
</cp:coreProperties>
</file>